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AA" w:rsidRDefault="00EA04AA" w:rsidP="00EA0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11F8">
        <w:rPr>
          <w:rFonts w:ascii="Times New Roman" w:hAnsi="Times New Roman" w:cs="Times New Roman"/>
          <w:sz w:val="24"/>
          <w:szCs w:val="24"/>
        </w:rPr>
        <w:t>Муниципальное бюджетное дошкольн</w:t>
      </w:r>
      <w:r>
        <w:rPr>
          <w:rFonts w:ascii="Times New Roman" w:hAnsi="Times New Roman" w:cs="Times New Roman"/>
          <w:sz w:val="24"/>
          <w:szCs w:val="24"/>
        </w:rPr>
        <w:t xml:space="preserve">ое образовательное учреждение </w:t>
      </w:r>
    </w:p>
    <w:p w:rsidR="00EA04AA" w:rsidRPr="005111F8" w:rsidRDefault="00EA04AA" w:rsidP="00EA04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 №10 с.Федосеевка</w:t>
      </w:r>
      <w:r w:rsidRPr="005111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(МБДОУ детский сад №10 с.Федосеевка</w:t>
      </w:r>
      <w:r w:rsidRPr="005111F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3"/>
        <w:gridCol w:w="2126"/>
        <w:gridCol w:w="3119"/>
      </w:tblGrid>
      <w:tr w:rsidR="00EA04AA" w:rsidRPr="005111F8" w:rsidTr="0025292C">
        <w:trPr>
          <w:trHeight w:val="253"/>
        </w:trPr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AA" w:rsidRPr="005111F8" w:rsidRDefault="00EA04AA" w:rsidP="00EA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  <w:tc>
          <w:tcPr>
            <w:tcW w:w="52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AA" w:rsidRPr="005111F8" w:rsidRDefault="00EA04AA" w:rsidP="00DB0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EA04AA" w:rsidRPr="005111F8" w:rsidTr="0025292C">
        <w:trPr>
          <w:trHeight w:val="520"/>
        </w:trPr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AA" w:rsidRPr="005111F8" w:rsidRDefault="00EA04AA" w:rsidP="00EA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52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56EC" w:rsidRDefault="00EA04AA" w:rsidP="00DB0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МБДОУ детский сад</w:t>
            </w:r>
          </w:p>
          <w:p w:rsidR="00EA04AA" w:rsidRPr="005111F8" w:rsidRDefault="00EA04AA" w:rsidP="00DB0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 с.Федосеевка</w:t>
            </w:r>
          </w:p>
        </w:tc>
      </w:tr>
      <w:tr w:rsidR="00EA04AA" w:rsidRPr="005111F8" w:rsidTr="0025292C">
        <w:trPr>
          <w:trHeight w:val="267"/>
        </w:trPr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04AA" w:rsidRDefault="00EA04AA" w:rsidP="00EA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 детский сад №10 </w:t>
            </w:r>
          </w:p>
          <w:p w:rsidR="00EA04AA" w:rsidRPr="005111F8" w:rsidRDefault="00EA04AA" w:rsidP="00EA04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Федосеевка</w:t>
            </w: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04AA" w:rsidRPr="005111F8" w:rsidRDefault="00DB0290" w:rsidP="00DB0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C41B4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119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A04AA" w:rsidRPr="005111F8" w:rsidRDefault="00EA04AA" w:rsidP="00DB0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Л.Ю. Магонова</w:t>
            </w:r>
          </w:p>
        </w:tc>
      </w:tr>
      <w:tr w:rsidR="00EA04AA" w:rsidRPr="005111F8" w:rsidTr="0025292C">
        <w:trPr>
          <w:trHeight w:val="253"/>
        </w:trPr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AA" w:rsidRPr="005111F8" w:rsidRDefault="00EA04AA" w:rsidP="00441B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Pr="00BA3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апреля 20</w:t>
            </w:r>
            <w:r w:rsidR="00441BBB" w:rsidRPr="00BA3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BA3C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441B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A04AA" w:rsidRPr="005111F8" w:rsidRDefault="00EA04AA" w:rsidP="00DB029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29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 апреля 20</w:t>
            </w:r>
            <w:r w:rsidR="00441B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50758" w:rsidRPr="00F11A9B" w:rsidRDefault="00B756EC" w:rsidP="0015075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50758" w:rsidRPr="00F11A9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150758" w:rsidRPr="00F11A9B" w:rsidRDefault="00150758" w:rsidP="0015075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1A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Отчет о результатах самообследования</w:t>
      </w:r>
    </w:p>
    <w:p w:rsidR="00150758" w:rsidRPr="00F11A9B" w:rsidRDefault="00150758" w:rsidP="00D47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11A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Муниципального бюджетного дошкольного образовательного учреждения</w:t>
      </w:r>
    </w:p>
    <w:p w:rsidR="00150758" w:rsidRPr="00F11A9B" w:rsidRDefault="00150758" w:rsidP="00D479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9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29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детского сада №10</w:t>
      </w:r>
      <w:r w:rsidRPr="00F11A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с. </w:t>
      </w:r>
      <w:r w:rsidR="002529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Федосеевка</w:t>
      </w:r>
      <w:r w:rsidRPr="00F11A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11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Pr="00F11A9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="00BA3C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</w:t>
      </w:r>
      <w:r w:rsidRPr="00F11A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D91861" w:rsidRPr="00F11A9B" w:rsidRDefault="00D91861" w:rsidP="00D47901">
      <w:pPr>
        <w:tabs>
          <w:tab w:val="left" w:pos="2235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EF6755" w:rsidRPr="00D47901" w:rsidRDefault="00EF6755" w:rsidP="00EF6755">
      <w:pPr>
        <w:ind w:left="183" w:right="3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901">
        <w:rPr>
          <w:rFonts w:ascii="Times New Roman" w:hAnsi="Times New Roman" w:cs="Times New Roman"/>
          <w:b/>
          <w:w w:val="95"/>
          <w:sz w:val="24"/>
          <w:szCs w:val="24"/>
        </w:rPr>
        <w:t>Аналитическая</w:t>
      </w:r>
      <w:r w:rsidRPr="00D47901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b/>
          <w:spacing w:val="-2"/>
          <w:w w:val="95"/>
          <w:sz w:val="24"/>
          <w:szCs w:val="24"/>
        </w:rPr>
        <w:t>часть</w:t>
      </w:r>
    </w:p>
    <w:p w:rsidR="00EF6755" w:rsidRPr="00D47901" w:rsidRDefault="00EF6755" w:rsidP="00D47901">
      <w:pPr>
        <w:pStyle w:val="aa"/>
        <w:numPr>
          <w:ilvl w:val="0"/>
          <w:numId w:val="23"/>
        </w:numPr>
        <w:tabs>
          <w:tab w:val="left" w:pos="904"/>
        </w:tabs>
        <w:spacing w:before="5"/>
        <w:rPr>
          <w:rFonts w:eastAsia="Times New Roman"/>
          <w:color w:val="222222"/>
          <w:sz w:val="24"/>
          <w:szCs w:val="24"/>
        </w:rPr>
      </w:pPr>
      <w:r w:rsidRPr="00D47901">
        <w:rPr>
          <w:sz w:val="24"/>
          <w:szCs w:val="24"/>
        </w:rPr>
        <w:tab/>
      </w:r>
      <w:r w:rsidRPr="00D47901">
        <w:rPr>
          <w:b/>
          <w:sz w:val="24"/>
          <w:szCs w:val="24"/>
        </w:rPr>
        <w:tab/>
      </w:r>
      <w:r w:rsidRPr="00D47901">
        <w:rPr>
          <w:rFonts w:eastAsia="Times New Roman"/>
          <w:b/>
          <w:bCs/>
          <w:color w:val="222222"/>
          <w:sz w:val="24"/>
          <w:szCs w:val="24"/>
        </w:rPr>
        <w:t>Общие сведения об образовательной организации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2123"/>
        <w:gridCol w:w="8441"/>
      </w:tblGrid>
      <w:tr w:rsidR="0025292C" w:rsidRPr="00D47901" w:rsidTr="0025292C">
        <w:trPr>
          <w:trHeight w:val="1202"/>
        </w:trPr>
        <w:tc>
          <w:tcPr>
            <w:tcW w:w="2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2C" w:rsidRPr="00D47901" w:rsidRDefault="0025292C" w:rsidP="0025292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</w:t>
            </w:r>
            <w:r w:rsidRPr="00D4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8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2C" w:rsidRPr="00D47901" w:rsidRDefault="0025292C" w:rsidP="0025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Муниципальное бюджетное дошкольное образовательное</w:t>
            </w:r>
          </w:p>
          <w:p w:rsidR="0025292C" w:rsidRPr="00D47901" w:rsidRDefault="0025292C" w:rsidP="0025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 учреждение детский сад №10 с.Федосеевка</w:t>
            </w:r>
            <w:r w:rsidRPr="00D47901">
              <w:rPr>
                <w:rFonts w:ascii="Times New Roman" w:hAnsi="Times New Roman" w:cs="Times New Roman"/>
                <w:sz w:val="24"/>
                <w:szCs w:val="24"/>
              </w:rPr>
              <w:br/>
              <w:t>(МБДОУ детский сад №10 с.Федосеевка)</w:t>
            </w:r>
          </w:p>
          <w:p w:rsidR="0025292C" w:rsidRPr="00D47901" w:rsidRDefault="0025292C" w:rsidP="00252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92C" w:rsidRPr="00D47901" w:rsidTr="0025292C">
        <w:tc>
          <w:tcPr>
            <w:tcW w:w="2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2C" w:rsidRPr="00D47901" w:rsidRDefault="0025292C" w:rsidP="0025292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8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2C" w:rsidRPr="00D47901" w:rsidRDefault="0025292C" w:rsidP="0025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 xml:space="preserve"> Магонова Лилия Юрьевна </w:t>
            </w:r>
          </w:p>
        </w:tc>
      </w:tr>
      <w:tr w:rsidR="0025292C" w:rsidRPr="00D47901" w:rsidTr="0025292C">
        <w:tc>
          <w:tcPr>
            <w:tcW w:w="2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2C" w:rsidRPr="00D47901" w:rsidRDefault="0025292C" w:rsidP="0025292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8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2C" w:rsidRPr="00D47901" w:rsidRDefault="0025292C" w:rsidP="0025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 xml:space="preserve">347444, Ростовская область, Заветинский район, с. Федосеевка, ул. Центральная, д. 40 а </w:t>
            </w:r>
          </w:p>
        </w:tc>
      </w:tr>
      <w:tr w:rsidR="0025292C" w:rsidRPr="00D47901" w:rsidTr="0025292C">
        <w:tc>
          <w:tcPr>
            <w:tcW w:w="2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2C" w:rsidRPr="00D47901" w:rsidRDefault="0025292C" w:rsidP="0025292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8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2C" w:rsidRPr="00D47901" w:rsidRDefault="0025292C" w:rsidP="0025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 xml:space="preserve">(86378)23803 </w:t>
            </w:r>
          </w:p>
        </w:tc>
      </w:tr>
      <w:tr w:rsidR="0025292C" w:rsidRPr="00D47901" w:rsidTr="0025292C">
        <w:tc>
          <w:tcPr>
            <w:tcW w:w="2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2C" w:rsidRPr="00D47901" w:rsidRDefault="0025292C" w:rsidP="0025292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8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2C" w:rsidRPr="00D47901" w:rsidRDefault="00325DDA" w:rsidP="0025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292C" w:rsidRPr="00D479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fedoseevsky</w:t>
              </w:r>
              <w:r w:rsidR="0025292C" w:rsidRPr="00D479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292C" w:rsidRPr="00D479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sad</w:t>
              </w:r>
              <w:r w:rsidR="0025292C" w:rsidRPr="00D479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5292C" w:rsidRPr="00D479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5292C" w:rsidRPr="00D4790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5292C" w:rsidRPr="00D4790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5292C" w:rsidRPr="00D47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292C" w:rsidRPr="00D47901" w:rsidTr="0025292C">
        <w:tc>
          <w:tcPr>
            <w:tcW w:w="2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2C" w:rsidRPr="00D47901" w:rsidRDefault="0025292C" w:rsidP="0025292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8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2C" w:rsidRPr="00D47901" w:rsidRDefault="0025292C" w:rsidP="0025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«Заветинский район»</w:t>
            </w:r>
          </w:p>
        </w:tc>
      </w:tr>
      <w:tr w:rsidR="0025292C" w:rsidRPr="00D47901" w:rsidTr="0025292C">
        <w:tc>
          <w:tcPr>
            <w:tcW w:w="2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2C" w:rsidRPr="00D47901" w:rsidRDefault="0025292C" w:rsidP="0025292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8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2C" w:rsidRPr="00D47901" w:rsidRDefault="0025292C" w:rsidP="0025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 xml:space="preserve">1985 год </w:t>
            </w:r>
          </w:p>
        </w:tc>
      </w:tr>
      <w:tr w:rsidR="0025292C" w:rsidRPr="00D47901" w:rsidTr="0025292C">
        <w:tc>
          <w:tcPr>
            <w:tcW w:w="21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2C" w:rsidRPr="00D47901" w:rsidRDefault="0025292C" w:rsidP="0025292C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85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2C" w:rsidRPr="00D47901" w:rsidRDefault="0025292C" w:rsidP="0025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 xml:space="preserve">От 26.02.2015 № 4403, серия 61 ЛО1 № 0002032 </w:t>
            </w:r>
          </w:p>
        </w:tc>
      </w:tr>
    </w:tbl>
    <w:p w:rsidR="0025292C" w:rsidRPr="00D47901" w:rsidRDefault="00EF6755" w:rsidP="0025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9B">
        <w:rPr>
          <w:rFonts w:ascii="Times New Roman" w:hAnsi="Times New Roman" w:cs="Times New Roman"/>
          <w:sz w:val="28"/>
          <w:szCs w:val="28"/>
        </w:rPr>
        <w:t xml:space="preserve">  </w:t>
      </w:r>
      <w:r w:rsidR="0025292C" w:rsidRPr="00D47901">
        <w:rPr>
          <w:rFonts w:ascii="Times New Roman" w:hAnsi="Times New Roman" w:cs="Times New Roman"/>
          <w:sz w:val="24"/>
          <w:szCs w:val="24"/>
        </w:rPr>
        <w:t xml:space="preserve">Муниципальное бюджетное дошкольное образовательное учреждение детский сад №10 с.Федосеевка (далее –Детский сад) расположено в жилом районе села вдали от производящих предприятий и торговых мест. Здание Детского сада построено по типовому проекту. </w:t>
      </w:r>
      <w:r w:rsidR="0025292C" w:rsidRPr="00D47901">
        <w:rPr>
          <w:rFonts w:ascii="Times New Roman" w:hAnsi="Times New Roman" w:cs="Times New Roman"/>
          <w:sz w:val="24"/>
          <w:szCs w:val="24"/>
        </w:rPr>
        <w:br/>
        <w:t xml:space="preserve">      Проектная наполняемость на 70 мест. Общая площадь здания 1832 кв. м, из них площадь помещений, используемых непосредственно для нужд образовательного процесса, 675,5 кв. м.</w:t>
      </w:r>
    </w:p>
    <w:p w:rsidR="0025292C" w:rsidRPr="00D47901" w:rsidRDefault="0025292C" w:rsidP="0025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sz w:val="24"/>
          <w:szCs w:val="24"/>
        </w:rPr>
        <w:t xml:space="preserve">      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25292C" w:rsidRPr="00D47901" w:rsidRDefault="0025292C" w:rsidP="0025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sz w:val="24"/>
          <w:szCs w:val="24"/>
        </w:rPr>
        <w:lastRenderedPageBreak/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25292C" w:rsidRPr="00D47901" w:rsidRDefault="0025292C" w:rsidP="0025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sz w:val="24"/>
          <w:szCs w:val="24"/>
        </w:rPr>
        <w:t xml:space="preserve">   Режим работы Детского сада</w:t>
      </w:r>
    </w:p>
    <w:p w:rsidR="0025292C" w:rsidRPr="00D47901" w:rsidRDefault="0025292C" w:rsidP="0025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sz w:val="24"/>
          <w:szCs w:val="24"/>
        </w:rPr>
        <w:t xml:space="preserve">   Рабочая неделя – пятидневная, с понедельника по пятницу. Длительность пребывания детей в группах – 9часов. Режим работы групп – с 7:30 до 16:30.</w:t>
      </w:r>
    </w:p>
    <w:p w:rsidR="00EF6755" w:rsidRPr="00D47901" w:rsidRDefault="00EF6755" w:rsidP="002529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D479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6755" w:rsidRPr="00D47901" w:rsidRDefault="00EF6755" w:rsidP="00EF6755">
      <w:pPr>
        <w:pStyle w:val="ab"/>
        <w:ind w:left="269" w:right="4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b/>
          <w:sz w:val="24"/>
          <w:szCs w:val="24"/>
        </w:rPr>
        <w:t xml:space="preserve">Цель деятельности МБДОУ </w:t>
      </w:r>
      <w:r w:rsidRPr="00D47901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D47901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обеспечении безопасности жизнедеятельности дошкольника.</w:t>
      </w:r>
    </w:p>
    <w:p w:rsidR="00EF6755" w:rsidRPr="00D47901" w:rsidRDefault="00EF6755" w:rsidP="00EF675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="001266FF" w:rsidRPr="00D4790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Оценка образовательной деятельности </w:t>
      </w:r>
      <w:r w:rsidRPr="00D47901">
        <w:rPr>
          <w:rFonts w:ascii="Times New Roman" w:hAnsi="Times New Roman" w:cs="Times New Roman"/>
          <w:color w:val="000000"/>
          <w:sz w:val="24"/>
          <w:szCs w:val="24"/>
        </w:rPr>
        <w:t>включает в себя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образовательным областям: физическому, социально-коммуникативному, познавательному, речевому и художественно-эстетическому развитию.</w:t>
      </w:r>
    </w:p>
    <w:p w:rsidR="00EF6755" w:rsidRPr="00D47901" w:rsidRDefault="00EF6755" w:rsidP="00EF6755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01">
        <w:rPr>
          <w:rFonts w:ascii="Times New Roman" w:hAnsi="Times New Roman" w:cs="Times New Roman"/>
          <w:color w:val="000000"/>
          <w:sz w:val="24"/>
          <w:szCs w:val="24"/>
        </w:rPr>
        <w:t>Непосредственно образовательная деятельность реализуется через организацию различных видов детской деятельности или их интеграции. В процессе планирования учитываются следующие параметры:</w:t>
      </w:r>
    </w:p>
    <w:p w:rsidR="00EF6755" w:rsidRPr="00D47901" w:rsidRDefault="00EF6755" w:rsidP="00EF6755">
      <w:pPr>
        <w:shd w:val="clear" w:color="auto" w:fill="FFFFFF"/>
        <w:spacing w:before="99" w:after="99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01">
        <w:rPr>
          <w:rFonts w:ascii="Times New Roman" w:hAnsi="Times New Roman" w:cs="Times New Roman"/>
          <w:color w:val="000000"/>
          <w:sz w:val="24"/>
          <w:szCs w:val="24"/>
        </w:rPr>
        <w:t>1.​ Общий объем непосредственно образовательной деятельности.</w:t>
      </w:r>
    </w:p>
    <w:p w:rsidR="00EF6755" w:rsidRPr="00D47901" w:rsidRDefault="00EF6755" w:rsidP="00EF6755">
      <w:pPr>
        <w:shd w:val="clear" w:color="auto" w:fill="FFFFFF"/>
        <w:spacing w:before="99" w:after="99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01">
        <w:rPr>
          <w:rFonts w:ascii="Times New Roman" w:hAnsi="Times New Roman" w:cs="Times New Roman"/>
          <w:color w:val="000000"/>
          <w:sz w:val="24"/>
          <w:szCs w:val="24"/>
        </w:rPr>
        <w:t>2.​ Продол</w:t>
      </w:r>
      <w:r w:rsidR="00F11A9B" w:rsidRPr="00D47901">
        <w:rPr>
          <w:rFonts w:ascii="Times New Roman" w:hAnsi="Times New Roman" w:cs="Times New Roman"/>
          <w:color w:val="000000"/>
          <w:sz w:val="24"/>
          <w:szCs w:val="24"/>
        </w:rPr>
        <w:t xml:space="preserve">жительность периодов </w:t>
      </w:r>
      <w:r w:rsidRPr="00D47901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 образовательной деятельности в течение дня, распределение периодов непрерывной непосредственно образовательной деятельности в течение дня (в первую и во вторую половину).</w:t>
      </w:r>
    </w:p>
    <w:p w:rsidR="00EF6755" w:rsidRPr="00D47901" w:rsidRDefault="00EF6755" w:rsidP="00EF6755">
      <w:pPr>
        <w:shd w:val="clear" w:color="auto" w:fill="FFFFFF"/>
        <w:spacing w:before="99" w:after="99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01">
        <w:rPr>
          <w:rFonts w:ascii="Times New Roman" w:hAnsi="Times New Roman" w:cs="Times New Roman"/>
          <w:color w:val="000000"/>
          <w:sz w:val="24"/>
          <w:szCs w:val="24"/>
        </w:rPr>
        <w:t>3.​ Пере</w:t>
      </w:r>
      <w:r w:rsidR="00F11A9B" w:rsidRPr="00D47901">
        <w:rPr>
          <w:rFonts w:ascii="Times New Roman" w:hAnsi="Times New Roman" w:cs="Times New Roman"/>
          <w:color w:val="000000"/>
          <w:sz w:val="24"/>
          <w:szCs w:val="24"/>
        </w:rPr>
        <w:t xml:space="preserve">рывы между периодами </w:t>
      </w:r>
      <w:r w:rsidRPr="00D47901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 образовательной деятельности.</w:t>
      </w:r>
    </w:p>
    <w:p w:rsidR="00EF6755" w:rsidRPr="00D47901" w:rsidRDefault="00EF6755" w:rsidP="00EF6755">
      <w:pPr>
        <w:shd w:val="clear" w:color="auto" w:fill="FFFFFF"/>
        <w:spacing w:before="99" w:after="99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01">
        <w:rPr>
          <w:rFonts w:ascii="Times New Roman" w:hAnsi="Times New Roman" w:cs="Times New Roman"/>
          <w:color w:val="000000"/>
          <w:sz w:val="24"/>
          <w:szCs w:val="24"/>
        </w:rPr>
        <w:t xml:space="preserve">4.​ Основные виды деятельности детей </w:t>
      </w:r>
      <w:r w:rsidR="00F11A9B" w:rsidRPr="00D47901">
        <w:rPr>
          <w:rFonts w:ascii="Times New Roman" w:hAnsi="Times New Roman" w:cs="Times New Roman"/>
          <w:color w:val="000000"/>
          <w:sz w:val="24"/>
          <w:szCs w:val="24"/>
        </w:rPr>
        <w:t xml:space="preserve">в конкретные периоды </w:t>
      </w:r>
      <w:r w:rsidRPr="00D47901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 образовательной деятельности в течение дня, недели и их чередование.</w:t>
      </w:r>
    </w:p>
    <w:p w:rsidR="00EF6755" w:rsidRPr="00D47901" w:rsidRDefault="00EF6755" w:rsidP="00EF6755">
      <w:pPr>
        <w:shd w:val="clear" w:color="auto" w:fill="FFFFFF"/>
        <w:spacing w:before="99" w:after="99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01">
        <w:rPr>
          <w:rFonts w:ascii="Times New Roman" w:hAnsi="Times New Roman" w:cs="Times New Roman"/>
          <w:color w:val="000000"/>
          <w:sz w:val="24"/>
          <w:szCs w:val="24"/>
        </w:rPr>
        <w:t>5.​ Образовательные области, задачи которых решаются в каждой из</w:t>
      </w:r>
      <w:r w:rsidR="00F11A9B" w:rsidRPr="00D47901">
        <w:rPr>
          <w:rFonts w:ascii="Times New Roman" w:hAnsi="Times New Roman" w:cs="Times New Roman"/>
          <w:color w:val="000000"/>
          <w:sz w:val="24"/>
          <w:szCs w:val="24"/>
        </w:rPr>
        <w:t xml:space="preserve"> конкретных периодов </w:t>
      </w:r>
      <w:r w:rsidRPr="00D47901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 образовательной деятельности.</w:t>
      </w:r>
    </w:p>
    <w:p w:rsidR="00EF6755" w:rsidRDefault="00EF6755" w:rsidP="00EF6755">
      <w:pPr>
        <w:shd w:val="clear" w:color="auto" w:fill="FFFFFF"/>
        <w:spacing w:before="99" w:after="99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901">
        <w:rPr>
          <w:rFonts w:ascii="Times New Roman" w:hAnsi="Times New Roman" w:cs="Times New Roman"/>
          <w:color w:val="000000"/>
          <w:sz w:val="24"/>
          <w:szCs w:val="24"/>
        </w:rPr>
        <w:t>6.​ Формы работы, в ко</w:t>
      </w:r>
      <w:r w:rsidR="00F11A9B" w:rsidRPr="00D47901">
        <w:rPr>
          <w:rFonts w:ascii="Times New Roman" w:hAnsi="Times New Roman" w:cs="Times New Roman"/>
          <w:color w:val="000000"/>
          <w:sz w:val="24"/>
          <w:szCs w:val="24"/>
        </w:rPr>
        <w:t xml:space="preserve">торых осуществляется </w:t>
      </w:r>
      <w:r w:rsidRPr="00D47901">
        <w:rPr>
          <w:rFonts w:ascii="Times New Roman" w:hAnsi="Times New Roman" w:cs="Times New Roman"/>
          <w:color w:val="000000"/>
          <w:sz w:val="24"/>
          <w:szCs w:val="24"/>
        </w:rPr>
        <w:t xml:space="preserve"> непосредственно образовательная деятельность.</w:t>
      </w:r>
    </w:p>
    <w:p w:rsidR="00261F9A" w:rsidRPr="00D47901" w:rsidRDefault="00261F9A" w:rsidP="00EF6755">
      <w:pPr>
        <w:shd w:val="clear" w:color="auto" w:fill="FFFFFF"/>
        <w:spacing w:before="99" w:after="99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6755" w:rsidRPr="00D47901" w:rsidRDefault="00EF6755" w:rsidP="00EF6755">
      <w:pPr>
        <w:pStyle w:val="11"/>
        <w:ind w:left="3048"/>
        <w:rPr>
          <w:sz w:val="24"/>
          <w:szCs w:val="24"/>
        </w:rPr>
      </w:pPr>
      <w:r w:rsidRPr="00D47901">
        <w:rPr>
          <w:w w:val="95"/>
          <w:sz w:val="24"/>
          <w:szCs w:val="24"/>
        </w:rPr>
        <w:t>2.</w:t>
      </w:r>
      <w:r w:rsidRPr="00D47901">
        <w:rPr>
          <w:spacing w:val="-30"/>
          <w:w w:val="95"/>
          <w:sz w:val="24"/>
          <w:szCs w:val="24"/>
        </w:rPr>
        <w:t xml:space="preserve"> </w:t>
      </w:r>
      <w:r w:rsidRPr="00D47901">
        <w:rPr>
          <w:w w:val="95"/>
          <w:sz w:val="24"/>
          <w:szCs w:val="24"/>
        </w:rPr>
        <w:t>Система</w:t>
      </w:r>
      <w:r w:rsidRPr="00D47901">
        <w:rPr>
          <w:spacing w:val="45"/>
          <w:sz w:val="24"/>
          <w:szCs w:val="24"/>
        </w:rPr>
        <w:t xml:space="preserve"> </w:t>
      </w:r>
      <w:r w:rsidRPr="00D47901">
        <w:rPr>
          <w:w w:val="95"/>
          <w:sz w:val="24"/>
          <w:szCs w:val="24"/>
        </w:rPr>
        <w:t>управления</w:t>
      </w:r>
      <w:r w:rsidRPr="00D47901">
        <w:rPr>
          <w:spacing w:val="43"/>
          <w:sz w:val="24"/>
          <w:szCs w:val="24"/>
        </w:rPr>
        <w:t xml:space="preserve"> </w:t>
      </w:r>
      <w:r w:rsidRPr="00D47901">
        <w:rPr>
          <w:spacing w:val="-2"/>
          <w:w w:val="95"/>
          <w:sz w:val="24"/>
          <w:szCs w:val="24"/>
        </w:rPr>
        <w:t>организации</w:t>
      </w:r>
    </w:p>
    <w:p w:rsidR="00EF6755" w:rsidRPr="00D47901" w:rsidRDefault="00EF6755" w:rsidP="00EF6755">
      <w:pPr>
        <w:pStyle w:val="ab"/>
        <w:spacing w:line="20" w:lineRule="exact"/>
        <w:ind w:left="186"/>
        <w:rPr>
          <w:rFonts w:ascii="Times New Roman" w:hAnsi="Times New Roman" w:cs="Times New Roman"/>
          <w:sz w:val="24"/>
          <w:szCs w:val="24"/>
        </w:rPr>
      </w:pPr>
    </w:p>
    <w:p w:rsidR="00EF6755" w:rsidRPr="00D47901" w:rsidRDefault="00EF6755" w:rsidP="00EF67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74B"/>
          <w:sz w:val="24"/>
          <w:szCs w:val="24"/>
          <w:lang w:eastAsia="ru-RU"/>
        </w:rPr>
      </w:pPr>
      <w:r w:rsidRPr="00D47901">
        <w:rPr>
          <w:rFonts w:ascii="Times New Roman" w:hAnsi="Times New Roman" w:cs="Times New Roman"/>
          <w:b/>
          <w:sz w:val="24"/>
          <w:szCs w:val="24"/>
        </w:rPr>
        <w:tab/>
        <w:t>2.1. Характеристика системы управления МБДОУ</w:t>
      </w:r>
    </w:p>
    <w:p w:rsidR="0025292C" w:rsidRPr="005111F8" w:rsidRDefault="0025292C" w:rsidP="0025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F8">
        <w:rPr>
          <w:rFonts w:ascii="Times New Roman" w:hAnsi="Times New Roman" w:cs="Times New Roman"/>
          <w:sz w:val="24"/>
          <w:szCs w:val="24"/>
        </w:rPr>
        <w:t xml:space="preserve">Управление Детским садом осуществляется в соответствии с действующим </w:t>
      </w:r>
      <w:r w:rsidRPr="005111F8">
        <w:rPr>
          <w:rFonts w:ascii="Times New Roman" w:hAnsi="Times New Roman" w:cs="Times New Roman"/>
          <w:sz w:val="24"/>
          <w:szCs w:val="24"/>
        </w:rPr>
        <w:br/>
        <w:t>законодательством и уставом Детского сада.</w:t>
      </w:r>
    </w:p>
    <w:p w:rsidR="0025292C" w:rsidRPr="005111F8" w:rsidRDefault="0025292C" w:rsidP="0025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11F8">
        <w:rPr>
          <w:rFonts w:ascii="Times New Roman" w:hAnsi="Times New Roman" w:cs="Times New Roman"/>
          <w:sz w:val="24"/>
          <w:szCs w:val="24"/>
        </w:rPr>
        <w:t xml:space="preserve">Управление Детским садом строится на принципах единоначалия и коллегиальности. </w:t>
      </w:r>
      <w:r w:rsidRPr="005111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111F8">
        <w:rPr>
          <w:rFonts w:ascii="Times New Roman" w:hAnsi="Times New Roman" w:cs="Times New Roman"/>
          <w:sz w:val="24"/>
          <w:szCs w:val="24"/>
        </w:rPr>
        <w:t>Коллегиальными органами управления являются: упр</w:t>
      </w:r>
      <w:r>
        <w:rPr>
          <w:rFonts w:ascii="Times New Roman" w:hAnsi="Times New Roman" w:cs="Times New Roman"/>
          <w:sz w:val="24"/>
          <w:szCs w:val="24"/>
        </w:rPr>
        <w:t xml:space="preserve">авляющий совет, педагогический </w:t>
      </w:r>
      <w:r w:rsidRPr="005111F8">
        <w:rPr>
          <w:rFonts w:ascii="Times New Roman" w:hAnsi="Times New Roman" w:cs="Times New Roman"/>
          <w:sz w:val="24"/>
          <w:szCs w:val="24"/>
        </w:rPr>
        <w:t>совет, общее собрание работников. Единоличным и</w:t>
      </w:r>
      <w:r>
        <w:rPr>
          <w:rFonts w:ascii="Times New Roman" w:hAnsi="Times New Roman" w:cs="Times New Roman"/>
          <w:sz w:val="24"/>
          <w:szCs w:val="24"/>
        </w:rPr>
        <w:t xml:space="preserve">сполнительным органом является </w:t>
      </w:r>
      <w:r w:rsidRPr="005111F8">
        <w:rPr>
          <w:rFonts w:ascii="Times New Roman" w:hAnsi="Times New Roman" w:cs="Times New Roman"/>
          <w:sz w:val="24"/>
          <w:szCs w:val="24"/>
        </w:rPr>
        <w:t>руководитель – заведующий.</w:t>
      </w:r>
    </w:p>
    <w:p w:rsidR="0025292C" w:rsidRPr="005111F8" w:rsidRDefault="0025292C" w:rsidP="0025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F8">
        <w:rPr>
          <w:rFonts w:ascii="Times New Roman" w:hAnsi="Times New Roman" w:cs="Times New Roman"/>
          <w:sz w:val="24"/>
          <w:szCs w:val="24"/>
        </w:rPr>
        <w:t>Органы управления, действующие в Детском саду</w:t>
      </w:r>
    </w:p>
    <w:tbl>
      <w:tblPr>
        <w:tblW w:w="89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6210"/>
      </w:tblGrid>
      <w:tr w:rsidR="0025292C" w:rsidRPr="005111F8" w:rsidTr="0025292C"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2C" w:rsidRPr="005111F8" w:rsidRDefault="0025292C" w:rsidP="0025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6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2C" w:rsidRPr="005111F8" w:rsidRDefault="0025292C" w:rsidP="0025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25292C" w:rsidRPr="005111F8" w:rsidTr="0025292C">
        <w:tc>
          <w:tcPr>
            <w:tcW w:w="0" w:type="auto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2C" w:rsidRPr="005111F8" w:rsidRDefault="0025292C" w:rsidP="0025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6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2C" w:rsidRPr="005111F8" w:rsidRDefault="0025292C" w:rsidP="0025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Контролирует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оту и обеспечивает эффективное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структурных подразделений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утверждает штатное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расписание, отчетные документы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 сада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, осуществляет общее руководство Детским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садом</w:t>
            </w:r>
          </w:p>
        </w:tc>
      </w:tr>
      <w:tr w:rsidR="0025292C" w:rsidRPr="005111F8" w:rsidTr="0025292C">
        <w:tc>
          <w:tcPr>
            <w:tcW w:w="0" w:type="auto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2C" w:rsidRPr="005111F8" w:rsidRDefault="0025292C" w:rsidP="0025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Управляющий совет</w:t>
            </w:r>
          </w:p>
        </w:tc>
        <w:tc>
          <w:tcPr>
            <w:tcW w:w="6210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2C" w:rsidRPr="005111F8" w:rsidRDefault="0025292C" w:rsidP="0025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</w:t>
            </w:r>
          </w:p>
          <w:p w:rsidR="0025292C" w:rsidRPr="005111F8" w:rsidRDefault="0025292C" w:rsidP="0025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−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2C" w:rsidRPr="005111F8" w:rsidRDefault="0025292C" w:rsidP="0025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− финансово-хозяйственной деятельности;</w:t>
            </w:r>
          </w:p>
          <w:p w:rsidR="0025292C" w:rsidRPr="005111F8" w:rsidRDefault="0025292C" w:rsidP="0025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− материально-технического обеспечения</w:t>
            </w:r>
          </w:p>
        </w:tc>
      </w:tr>
      <w:tr w:rsidR="0025292C" w:rsidRPr="005111F8" w:rsidTr="0025292C">
        <w:tc>
          <w:tcPr>
            <w:tcW w:w="0" w:type="auto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2C" w:rsidRPr="005111F8" w:rsidRDefault="0025292C" w:rsidP="0025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6210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2C" w:rsidRPr="005111F8" w:rsidRDefault="0025292C" w:rsidP="0025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Осуществляет текущ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 руководство образовательной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деятельностью Детского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ада, в том числе рассматривает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25292C" w:rsidRPr="005111F8" w:rsidRDefault="0025292C" w:rsidP="0025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− развития образовательных услуг;</w:t>
            </w:r>
          </w:p>
          <w:p w:rsidR="0025292C" w:rsidRPr="005111F8" w:rsidRDefault="0025292C" w:rsidP="0025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− регламентации образовательных отношений;</w:t>
            </w:r>
          </w:p>
          <w:p w:rsidR="0025292C" w:rsidRPr="005111F8" w:rsidRDefault="0025292C" w:rsidP="0025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− разработки образовательных программ;</w:t>
            </w:r>
          </w:p>
          <w:p w:rsidR="0025292C" w:rsidRPr="005111F8" w:rsidRDefault="0025292C" w:rsidP="0025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− выбора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пособий, средств обучения и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воспитания;</w:t>
            </w:r>
          </w:p>
          <w:p w:rsidR="0025292C" w:rsidRPr="005111F8" w:rsidRDefault="0025292C" w:rsidP="0025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− материально-техническог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обеспечения образовательного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процесса;</w:t>
            </w:r>
          </w:p>
          <w:p w:rsidR="0025292C" w:rsidRPr="005111F8" w:rsidRDefault="0025292C" w:rsidP="0025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− аттестации, повышен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квалификации педагогических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работников;</w:t>
            </w:r>
          </w:p>
          <w:p w:rsidR="0025292C" w:rsidRPr="005111F8" w:rsidRDefault="0025292C" w:rsidP="0025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25292C" w:rsidRPr="005111F8" w:rsidTr="0025292C">
        <w:tc>
          <w:tcPr>
            <w:tcW w:w="0" w:type="auto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2C" w:rsidRPr="005111F8" w:rsidRDefault="0025292C" w:rsidP="0025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</w:t>
            </w:r>
          </w:p>
        </w:tc>
        <w:tc>
          <w:tcPr>
            <w:tcW w:w="6210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5292C" w:rsidRPr="005111F8" w:rsidRDefault="0025292C" w:rsidP="0025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Реализует право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участвовать в управлении Детским садом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25292C" w:rsidRPr="005111F8" w:rsidRDefault="0025292C" w:rsidP="0025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− участвовать в разра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ботке и принятии коллективного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договора, Правил 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дового распорядка, изменений и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дополнений к ним;</w:t>
            </w:r>
          </w:p>
          <w:p w:rsidR="0025292C" w:rsidRPr="005111F8" w:rsidRDefault="0025292C" w:rsidP="0025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− принимать локальны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акты, которые регламентируют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сада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и связаны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правами и обязанностями работников;</w:t>
            </w:r>
          </w:p>
          <w:p w:rsidR="0025292C" w:rsidRPr="005111F8" w:rsidRDefault="0025292C" w:rsidP="0025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− разрешать конфликтны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ситуации между работниками и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292C" w:rsidRPr="005111F8" w:rsidRDefault="0025292C" w:rsidP="0025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− вносить предложения по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орректировке плана мероприятий Детского сада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, совершенствованию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развитию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материальной базы</w:t>
            </w:r>
          </w:p>
        </w:tc>
      </w:tr>
    </w:tbl>
    <w:p w:rsidR="0025292C" w:rsidRDefault="0025292C" w:rsidP="0025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111F8">
        <w:rPr>
          <w:rFonts w:ascii="Times New Roman" w:hAnsi="Times New Roman" w:cs="Times New Roman"/>
          <w:sz w:val="24"/>
          <w:szCs w:val="24"/>
        </w:rPr>
        <w:t>Структура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1F8">
        <w:rPr>
          <w:rFonts w:ascii="Times New Roman" w:hAnsi="Times New Roman" w:cs="Times New Roman"/>
          <w:sz w:val="24"/>
          <w:szCs w:val="24"/>
        </w:rPr>
        <w:t xml:space="preserve">и система управления соответствуют специфике деятельности Детского </w:t>
      </w:r>
      <w:r w:rsidRPr="005111F8">
        <w:rPr>
          <w:rFonts w:ascii="Times New Roman" w:hAnsi="Times New Roman" w:cs="Times New Roman"/>
          <w:sz w:val="24"/>
          <w:szCs w:val="24"/>
        </w:rPr>
        <w:br/>
        <w:t>сада.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755" w:rsidRPr="00F11A9B" w:rsidRDefault="00EF6755" w:rsidP="00EF6755">
      <w:pPr>
        <w:pStyle w:val="ParagraphStyle"/>
        <w:ind w:firstLine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EF6755" w:rsidRPr="00D47901" w:rsidRDefault="00EF6755" w:rsidP="00EF6755">
      <w:pPr>
        <w:pStyle w:val="ParagraphStyle"/>
        <w:ind w:firstLine="0"/>
        <w:jc w:val="center"/>
        <w:rPr>
          <w:rFonts w:ascii="Times New Roman" w:hAnsi="Times New Roman" w:cs="Times New Roman"/>
          <w:b/>
        </w:rPr>
      </w:pPr>
      <w:r w:rsidRPr="00D47901">
        <w:rPr>
          <w:rFonts w:ascii="Times New Roman" w:hAnsi="Times New Roman" w:cs="Times New Roman"/>
          <w:b/>
        </w:rPr>
        <w:t>2.2.</w:t>
      </w:r>
      <w:r w:rsidR="0025292C" w:rsidRPr="00D47901">
        <w:rPr>
          <w:rFonts w:ascii="Times New Roman" w:hAnsi="Times New Roman" w:cs="Times New Roman"/>
          <w:b/>
        </w:rPr>
        <w:t xml:space="preserve"> </w:t>
      </w:r>
      <w:r w:rsidRPr="00D47901">
        <w:rPr>
          <w:rFonts w:ascii="Times New Roman" w:hAnsi="Times New Roman" w:cs="Times New Roman"/>
          <w:b/>
        </w:rPr>
        <w:t xml:space="preserve">Структура управления, включая коллегиальные органы </w:t>
      </w:r>
      <w:r w:rsidR="0025292C" w:rsidRPr="00D47901">
        <w:rPr>
          <w:rFonts w:ascii="Times New Roman" w:hAnsi="Times New Roman" w:cs="Times New Roman"/>
          <w:b/>
        </w:rPr>
        <w:t>управления МБДОУ  детский сад №10</w:t>
      </w:r>
      <w:r w:rsidRPr="00D47901">
        <w:rPr>
          <w:rFonts w:ascii="Times New Roman" w:hAnsi="Times New Roman" w:cs="Times New Roman"/>
          <w:b/>
        </w:rPr>
        <w:t xml:space="preserve"> с. </w:t>
      </w:r>
      <w:r w:rsidR="0025292C" w:rsidRPr="00D47901">
        <w:rPr>
          <w:rFonts w:ascii="Times New Roman" w:hAnsi="Times New Roman" w:cs="Times New Roman"/>
          <w:b/>
        </w:rPr>
        <w:t>Федосеевка</w:t>
      </w:r>
    </w:p>
    <w:p w:rsidR="00EF6755" w:rsidRPr="00D47901" w:rsidRDefault="00EF6755" w:rsidP="00EF6755">
      <w:pPr>
        <w:pStyle w:val="a3"/>
        <w:spacing w:before="0" w:beforeAutospacing="0" w:after="0" w:afterAutospacing="0"/>
        <w:jc w:val="both"/>
        <w:rPr>
          <w:b/>
        </w:rPr>
      </w:pPr>
      <w:r w:rsidRPr="00D47901">
        <w:rPr>
          <w:b/>
        </w:rPr>
        <w:t xml:space="preserve">Органами коллегиального управления Учреждения являются: </w:t>
      </w:r>
      <w:r w:rsidRPr="00D47901">
        <w:t xml:space="preserve">общее собрание работников Учреждения; педагогический совет. </w:t>
      </w:r>
    </w:p>
    <w:p w:rsidR="00EF6755" w:rsidRPr="00D47901" w:rsidRDefault="00EF6755" w:rsidP="00EF6755">
      <w:pPr>
        <w:pStyle w:val="a3"/>
        <w:spacing w:before="0" w:beforeAutospacing="0" w:after="0" w:afterAutospacing="0"/>
        <w:ind w:firstLine="708"/>
        <w:jc w:val="both"/>
        <w:rPr>
          <w:b/>
        </w:rPr>
      </w:pPr>
      <w:r w:rsidRPr="00D47901">
        <w:t xml:space="preserve">Общее собрание работников Учреждения является постоянно действующим высшим органом коллегиального управления. </w:t>
      </w:r>
    </w:p>
    <w:p w:rsidR="00EF6755" w:rsidRPr="00D47901" w:rsidRDefault="00EF6755" w:rsidP="00EF6755">
      <w:pPr>
        <w:pStyle w:val="a3"/>
        <w:spacing w:before="0" w:beforeAutospacing="0" w:after="0" w:afterAutospacing="0"/>
        <w:ind w:firstLine="708"/>
        <w:jc w:val="both"/>
      </w:pPr>
      <w:r w:rsidRPr="00D47901">
        <w:t xml:space="preserve">В общем собрании работников участвуют все работники, работающие в Учреждении по основному месту работы. </w:t>
      </w:r>
    </w:p>
    <w:p w:rsidR="00EF6755" w:rsidRPr="00D47901" w:rsidRDefault="00EF6755" w:rsidP="00EF6755">
      <w:pPr>
        <w:pStyle w:val="a3"/>
        <w:spacing w:before="0" w:beforeAutospacing="0" w:after="0" w:afterAutospacing="0"/>
        <w:ind w:firstLine="708"/>
        <w:jc w:val="both"/>
      </w:pPr>
      <w:r w:rsidRPr="00D47901">
        <w:t xml:space="preserve">Общее собрание работников действует бессрочно. Собрание созывается по мере надобности, но не реже одного раза в год. Общее собрание может собираться по инициативе заведующего , либо  по инициативе не менее четверти членов общего собрания. </w:t>
      </w:r>
    </w:p>
    <w:p w:rsidR="00EF6755" w:rsidRPr="00D47901" w:rsidRDefault="00EF6755" w:rsidP="00EF6755">
      <w:pPr>
        <w:pStyle w:val="a3"/>
        <w:spacing w:before="0" w:beforeAutospacing="0" w:after="0" w:afterAutospacing="0"/>
        <w:ind w:firstLine="708"/>
        <w:jc w:val="both"/>
      </w:pPr>
      <w:r w:rsidRPr="00D47901">
        <w:t xml:space="preserve">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процессом. </w:t>
      </w:r>
    </w:p>
    <w:p w:rsidR="00EF6755" w:rsidRPr="00D47901" w:rsidRDefault="00EF6755" w:rsidP="00EF6755">
      <w:pPr>
        <w:pStyle w:val="a3"/>
        <w:spacing w:before="0" w:beforeAutospacing="0" w:after="0" w:afterAutospacing="0"/>
        <w:ind w:firstLine="708"/>
        <w:jc w:val="both"/>
      </w:pPr>
      <w:r w:rsidRPr="00D47901">
        <w:t xml:space="preserve">В Педагогический совет входят все педагогические работники, осуществляющие педагогическую деятельность в Учреждении на основании трудовых и гражданско-правовых договоров. Педагогический совет действует бессрочно. Совет собирается по мере надобности, но не реже четырех раз в год. </w:t>
      </w:r>
    </w:p>
    <w:p w:rsidR="00EF6755" w:rsidRPr="00D47901" w:rsidRDefault="00EF6755" w:rsidP="00605535">
      <w:pPr>
        <w:pStyle w:val="a3"/>
        <w:spacing w:before="0" w:beforeAutospacing="0" w:after="0" w:afterAutospacing="0"/>
        <w:jc w:val="both"/>
      </w:pPr>
      <w:r w:rsidRPr="00D47901">
        <w:lastRenderedPageBreak/>
        <w:t xml:space="preserve">В Учреждении </w:t>
      </w:r>
      <w:r w:rsidR="00605535" w:rsidRPr="00D47901">
        <w:t xml:space="preserve">по инициативе родителей создан </w:t>
      </w:r>
      <w:r w:rsidRPr="00D47901">
        <w:t>представительный орган - Родительский комитет, который действует на основании Положения.</w:t>
      </w:r>
    </w:p>
    <w:p w:rsidR="00EF6755" w:rsidRPr="00D47901" w:rsidRDefault="00EF6755" w:rsidP="00EF6755">
      <w:pPr>
        <w:pStyle w:val="a3"/>
        <w:spacing w:before="0" w:beforeAutospacing="0" w:after="0" w:afterAutospacing="0"/>
        <w:ind w:firstLine="708"/>
        <w:jc w:val="both"/>
      </w:pPr>
      <w:r w:rsidRPr="00D47901">
        <w:t>Родительский комитет имеет право обсуждения вопросов жизни Учреждения и принятия решений в форме предложений. Эти предложения должны быть рассмотрены должностными лицами Учреждения с последующим сообщением о результатах рассмотрения.</w:t>
      </w:r>
    </w:p>
    <w:p w:rsidR="00562AAC" w:rsidRDefault="00562AAC" w:rsidP="00EF6755">
      <w:pPr>
        <w:pStyle w:val="ab"/>
        <w:ind w:left="1181" w:right="581" w:hanging="9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755" w:rsidRPr="00A932A3" w:rsidRDefault="00EF6755" w:rsidP="00EF6755">
      <w:pPr>
        <w:pStyle w:val="ab"/>
        <w:ind w:left="1181" w:right="581" w:hanging="910"/>
        <w:jc w:val="both"/>
        <w:rPr>
          <w:rFonts w:ascii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b/>
          <w:sz w:val="24"/>
          <w:szCs w:val="24"/>
        </w:rPr>
        <w:t>Вывод:</w:t>
      </w:r>
      <w:r w:rsidRPr="00D47901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z w:val="24"/>
          <w:szCs w:val="24"/>
        </w:rPr>
        <w:t>Структура</w:t>
      </w:r>
      <w:r w:rsidRPr="00D4790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z w:val="24"/>
          <w:szCs w:val="24"/>
        </w:rPr>
        <w:t>и</w:t>
      </w:r>
      <w:r w:rsidRPr="00D4790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932A3">
        <w:rPr>
          <w:rFonts w:ascii="Times New Roman" w:hAnsi="Times New Roman" w:cs="Times New Roman"/>
          <w:sz w:val="24"/>
          <w:szCs w:val="24"/>
        </w:rPr>
        <w:t>система</w:t>
      </w:r>
      <w:r w:rsidRPr="00A932A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932A3">
        <w:rPr>
          <w:rFonts w:ascii="Times New Roman" w:hAnsi="Times New Roman" w:cs="Times New Roman"/>
          <w:sz w:val="24"/>
          <w:szCs w:val="24"/>
        </w:rPr>
        <w:t>управления</w:t>
      </w:r>
      <w:r w:rsidRPr="00A932A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932A3">
        <w:rPr>
          <w:rFonts w:ascii="Times New Roman" w:hAnsi="Times New Roman" w:cs="Times New Roman"/>
          <w:sz w:val="24"/>
          <w:szCs w:val="24"/>
        </w:rPr>
        <w:t>соответствуют</w:t>
      </w:r>
      <w:r w:rsidRPr="00A932A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932A3">
        <w:rPr>
          <w:rFonts w:ascii="Times New Roman" w:hAnsi="Times New Roman" w:cs="Times New Roman"/>
          <w:sz w:val="24"/>
          <w:szCs w:val="24"/>
        </w:rPr>
        <w:t>специфике</w:t>
      </w:r>
      <w:r w:rsidRPr="00A932A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932A3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A932A3">
        <w:rPr>
          <w:rFonts w:ascii="Times New Roman" w:hAnsi="Times New Roman" w:cs="Times New Roman"/>
          <w:spacing w:val="-4"/>
          <w:sz w:val="24"/>
          <w:szCs w:val="24"/>
        </w:rPr>
        <w:t>ДОУ.</w:t>
      </w:r>
    </w:p>
    <w:p w:rsidR="00EF6755" w:rsidRPr="00A932A3" w:rsidRDefault="00EF6755" w:rsidP="00EF6755">
      <w:pPr>
        <w:pStyle w:val="11"/>
        <w:spacing w:line="321" w:lineRule="exact"/>
        <w:ind w:left="2664"/>
        <w:rPr>
          <w:sz w:val="24"/>
          <w:szCs w:val="24"/>
        </w:rPr>
      </w:pPr>
      <w:r w:rsidRPr="00A932A3">
        <w:rPr>
          <w:w w:val="95"/>
          <w:sz w:val="24"/>
          <w:szCs w:val="24"/>
        </w:rPr>
        <w:t>3.</w:t>
      </w:r>
      <w:r w:rsidRPr="00A932A3">
        <w:rPr>
          <w:spacing w:val="-6"/>
          <w:w w:val="95"/>
          <w:sz w:val="24"/>
          <w:szCs w:val="24"/>
        </w:rPr>
        <w:t xml:space="preserve"> </w:t>
      </w:r>
      <w:r w:rsidRPr="00A932A3">
        <w:rPr>
          <w:w w:val="95"/>
          <w:sz w:val="24"/>
          <w:szCs w:val="24"/>
        </w:rPr>
        <w:t>Оценка</w:t>
      </w:r>
      <w:r w:rsidRPr="00A932A3">
        <w:rPr>
          <w:spacing w:val="57"/>
          <w:sz w:val="24"/>
          <w:szCs w:val="24"/>
        </w:rPr>
        <w:t xml:space="preserve"> </w:t>
      </w:r>
      <w:r w:rsidRPr="00A932A3">
        <w:rPr>
          <w:w w:val="95"/>
          <w:sz w:val="24"/>
          <w:szCs w:val="24"/>
        </w:rPr>
        <w:t>образовательной</w:t>
      </w:r>
      <w:r w:rsidRPr="00A932A3">
        <w:rPr>
          <w:spacing w:val="43"/>
          <w:sz w:val="24"/>
          <w:szCs w:val="24"/>
        </w:rPr>
        <w:t xml:space="preserve"> </w:t>
      </w:r>
      <w:r w:rsidRPr="00A932A3">
        <w:rPr>
          <w:spacing w:val="-2"/>
          <w:w w:val="95"/>
          <w:sz w:val="24"/>
          <w:szCs w:val="24"/>
        </w:rPr>
        <w:t>деятельности</w:t>
      </w:r>
    </w:p>
    <w:p w:rsidR="00562AAC" w:rsidRPr="00A932A3" w:rsidRDefault="00562AAC" w:rsidP="00562A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932A3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 в детском саду организована в соответствии с Федеральным законом от 29.12.2012 № 273-ФЗ «Об образовании в Российской Федерации», ФГОС дошкольного образования. С 01.01.2021 детский сад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 </w:t>
      </w:r>
    </w:p>
    <w:p w:rsidR="00562AAC" w:rsidRPr="00A932A3" w:rsidRDefault="00562AAC" w:rsidP="00562A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A932A3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ведется на основании утвержденной образовательной программы дошкольного образования (ОП ДО), которая составлена в соответствии с Федеральным государственным образовательным стандартом дошкольного образования (ФГОС ДО), Федеральной образовательной программой дошкольного образования (ФОП ДО) и санитарно-эпидемиологическими правилами и нормативами.</w:t>
      </w:r>
      <w:bookmarkStart w:id="0" w:name="_GoBack"/>
      <w:bookmarkEnd w:id="0"/>
    </w:p>
    <w:p w:rsidR="00562AAC" w:rsidRDefault="00562AAC" w:rsidP="00562AAC">
      <w:pPr>
        <w:rPr>
          <w:rFonts w:hAnsi="Times New Roman" w:cs="Times New Roman"/>
          <w:color w:val="000000"/>
          <w:sz w:val="24"/>
          <w:szCs w:val="24"/>
        </w:rPr>
      </w:pPr>
      <w:r w:rsidRPr="00A932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Переход на ФОП ДО. </w:t>
      </w:r>
      <w:r w:rsidRPr="00A932A3">
        <w:rPr>
          <w:rFonts w:ascii="Times New Roman" w:hAnsi="Times New Roman" w:cs="Times New Roman"/>
          <w:color w:val="000000"/>
          <w:sz w:val="24"/>
          <w:szCs w:val="24"/>
        </w:rPr>
        <w:t>Согласно дорожной карте внедрения ФОП ДО в образовательный процесс в детском саду был составлен план-график по переходу детского сада на реализацию ФОП ДО. В план-график были включены мероприятия, рекомендованные Минпросвещения. На базе детского сада была создана рабочая группа по приведению ОП ДО в соответствие с ФОП ДО. В летний период рабочая группа провела аудит по рекомендациям Минпросвещения (письмо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03.03.2023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 xml:space="preserve">03-350). </w:t>
      </w:r>
    </w:p>
    <w:p w:rsidR="00562AAC" w:rsidRDefault="00562AAC" w:rsidP="00562A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вариативной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 ДО рабочая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анкетирование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потребности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анкетирования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помогли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определиться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приоритетной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562AAC" w:rsidRDefault="00562AAC" w:rsidP="00562A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графика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инфраструктуры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10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Федосеевка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МБДОУ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10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Федосеевка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>06.02.2023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 xml:space="preserve">31,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промежуточная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степени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РППС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ФОП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 и рекомендациям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562AAC" w:rsidRDefault="00562AAC" w:rsidP="00562AA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ходе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выявлено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созданная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РППС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 ДО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каждую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приобретении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пособий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игрушек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каждой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РППС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обладает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свойствами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выполняет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образовательную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развивающую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воспитывающую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стимулирующую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562AAC" w:rsidRPr="003F0C80" w:rsidRDefault="00562AAC" w:rsidP="003F0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заседании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установочного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августе</w:t>
      </w:r>
      <w:r>
        <w:rPr>
          <w:rFonts w:hAnsi="Times New Roman" w:cs="Times New Roman"/>
          <w:color w:val="000000"/>
          <w:sz w:val="24"/>
          <w:szCs w:val="24"/>
        </w:rPr>
        <w:t xml:space="preserve"> 2023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разработанная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обязательной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вариативной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Обязательная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 ДО оформлена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Вариативная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авторские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парциальные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>,</w:t>
      </w:r>
      <w:r w:rsidR="003F0C80" w:rsidRPr="003F0C80">
        <w:rPr>
          <w:rFonts w:ascii="Times New Roman" w:hAnsi="Times New Roman" w:cs="Times New Roman"/>
          <w:sz w:val="24"/>
          <w:szCs w:val="24"/>
        </w:rPr>
        <w:t xml:space="preserve"> </w:t>
      </w:r>
      <w:r w:rsidR="003F0C80">
        <w:rPr>
          <w:rFonts w:ascii="Times New Roman" w:hAnsi="Times New Roman" w:cs="Times New Roman"/>
          <w:sz w:val="24"/>
          <w:szCs w:val="24"/>
        </w:rPr>
        <w:t>(</w:t>
      </w:r>
      <w:r w:rsidR="003F0C80" w:rsidRPr="00D47901">
        <w:rPr>
          <w:rFonts w:ascii="Times New Roman" w:hAnsi="Times New Roman" w:cs="Times New Roman"/>
          <w:sz w:val="24"/>
          <w:szCs w:val="24"/>
        </w:rPr>
        <w:t xml:space="preserve">«От рождения до школы» под ред. Н.Е. Вераксы, Т.С. Комаровой, М.А. Васильевой, санитарно-эпидемиологическими правилами и </w:t>
      </w:r>
      <w:r w:rsidR="003F0C80" w:rsidRPr="00D47901">
        <w:rPr>
          <w:rFonts w:ascii="Times New Roman" w:hAnsi="Times New Roman" w:cs="Times New Roman"/>
          <w:sz w:val="24"/>
          <w:szCs w:val="24"/>
        </w:rPr>
        <w:br/>
        <w:t>норматива</w:t>
      </w:r>
      <w:r w:rsidR="003F0C80">
        <w:rPr>
          <w:rFonts w:ascii="Times New Roman" w:hAnsi="Times New Roman" w:cs="Times New Roman"/>
          <w:sz w:val="24"/>
          <w:szCs w:val="24"/>
        </w:rPr>
        <w:t xml:space="preserve">ми, с учетом недельной нагрузки),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специфику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индивидуальные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 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условия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которых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</w:t>
      </w:r>
      <w:r>
        <w:rPr>
          <w:rFonts w:hAnsi="Times New Roman" w:cs="Times New Roman"/>
          <w:color w:val="000000"/>
          <w:sz w:val="24"/>
          <w:szCs w:val="24"/>
        </w:rPr>
        <w:t xml:space="preserve"> .</w:t>
      </w:r>
    </w:p>
    <w:p w:rsidR="0025292C" w:rsidRPr="00D47901" w:rsidRDefault="0025292C" w:rsidP="002529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901">
        <w:rPr>
          <w:rFonts w:ascii="Times New Roman" w:hAnsi="Times New Roman" w:cs="Times New Roman"/>
          <w:sz w:val="24"/>
          <w:szCs w:val="24"/>
        </w:rPr>
        <w:t xml:space="preserve">        </w:t>
      </w:r>
      <w:r w:rsidR="003F0C80">
        <w:rPr>
          <w:rFonts w:ascii="Times New Roman" w:hAnsi="Times New Roman" w:cs="Times New Roman"/>
          <w:color w:val="000000" w:themeColor="text1"/>
          <w:sz w:val="24"/>
          <w:szCs w:val="24"/>
        </w:rPr>
        <w:t>На конец 2023</w:t>
      </w:r>
      <w:r w:rsidR="00571426" w:rsidRPr="00D47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 </w:t>
      </w:r>
      <w:r w:rsidRPr="00D47901">
        <w:rPr>
          <w:rFonts w:ascii="Times New Roman" w:hAnsi="Times New Roman" w:cs="Times New Roman"/>
          <w:sz w:val="24"/>
          <w:szCs w:val="24"/>
        </w:rPr>
        <w:t xml:space="preserve"> </w:t>
      </w:r>
      <w:r w:rsidR="00571426" w:rsidRPr="00D47901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D47901">
        <w:rPr>
          <w:rFonts w:ascii="Times New Roman" w:hAnsi="Times New Roman" w:cs="Times New Roman"/>
          <w:color w:val="000000" w:themeColor="text1"/>
          <w:sz w:val="24"/>
          <w:szCs w:val="24"/>
        </w:rPr>
        <w:t>етский сад посеща</w:t>
      </w:r>
      <w:r w:rsidR="00571426" w:rsidRPr="00D47901">
        <w:rPr>
          <w:rFonts w:ascii="Times New Roman" w:hAnsi="Times New Roman" w:cs="Times New Roman"/>
          <w:color w:val="000000" w:themeColor="text1"/>
          <w:sz w:val="24"/>
          <w:szCs w:val="24"/>
        </w:rPr>
        <w:t>ли</w:t>
      </w:r>
      <w:r w:rsidRPr="00D47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0C80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D47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воспитанник</w:t>
      </w:r>
      <w:r w:rsidR="003F0C8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D47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возрасте</w:t>
      </w:r>
      <w:r w:rsidR="003F0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 до 7 лет. В д</w:t>
      </w:r>
      <w:r w:rsidR="00441BBB">
        <w:rPr>
          <w:rFonts w:ascii="Times New Roman" w:hAnsi="Times New Roman" w:cs="Times New Roman"/>
          <w:color w:val="000000" w:themeColor="text1"/>
          <w:sz w:val="24"/>
          <w:szCs w:val="24"/>
        </w:rPr>
        <w:t>етском саду сформирован</w:t>
      </w:r>
      <w:r w:rsidR="003F0C8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D47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0C8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47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разновозрастн</w:t>
      </w:r>
      <w:r w:rsidR="003F0C80">
        <w:rPr>
          <w:rFonts w:ascii="Times New Roman" w:hAnsi="Times New Roman" w:cs="Times New Roman"/>
          <w:color w:val="000000" w:themeColor="text1"/>
          <w:sz w:val="24"/>
          <w:szCs w:val="24"/>
        </w:rPr>
        <w:t>ые группы</w:t>
      </w:r>
      <w:r w:rsidRPr="00D47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общеразвивающей направленности. Из них:</w:t>
      </w:r>
    </w:p>
    <w:p w:rsidR="0025292C" w:rsidRPr="00097D96" w:rsidRDefault="0025292C" w:rsidP="002529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− 1 младшая разновозрастная </w:t>
      </w:r>
      <w:r w:rsidR="00441BBB" w:rsidRPr="00097D96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="00097D96" w:rsidRPr="00097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– </w:t>
      </w:r>
      <w:r w:rsidR="003F0C80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097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детей;</w:t>
      </w:r>
    </w:p>
    <w:p w:rsidR="0025292C" w:rsidRPr="00097D96" w:rsidRDefault="0025292C" w:rsidP="002529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− 1 старшая разновозрастная </w:t>
      </w:r>
      <w:r w:rsidR="00441BBB" w:rsidRPr="00097D96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="00097D96" w:rsidRPr="00097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группа – </w:t>
      </w:r>
      <w:r w:rsidR="003F0C80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Pr="00097D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детей.</w:t>
      </w:r>
    </w:p>
    <w:p w:rsidR="0025292C" w:rsidRPr="00D47901" w:rsidRDefault="0025292C" w:rsidP="0025292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Уровень развития детей анализируется по итогам педагогической диагностики.        Формы проведения диагностики:</w:t>
      </w:r>
    </w:p>
    <w:p w:rsidR="0025292C" w:rsidRPr="00D47901" w:rsidRDefault="0025292C" w:rsidP="0025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sz w:val="24"/>
          <w:szCs w:val="24"/>
        </w:rPr>
        <w:t>− диагностические занятия (по каждому разделу программы);</w:t>
      </w:r>
    </w:p>
    <w:p w:rsidR="0025292C" w:rsidRPr="00D47901" w:rsidRDefault="0025292C" w:rsidP="0025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sz w:val="24"/>
          <w:szCs w:val="24"/>
        </w:rPr>
        <w:t>− наблюдения, итоговые занятия.</w:t>
      </w:r>
    </w:p>
    <w:p w:rsidR="0025292C" w:rsidRPr="00D47901" w:rsidRDefault="0025292C" w:rsidP="00252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sz w:val="24"/>
          <w:szCs w:val="24"/>
        </w:rPr>
        <w:t xml:space="preserve">       Разработаны диагностические карты освоения основной образовательной программы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</w:t>
      </w:r>
      <w:r w:rsidR="00097D96">
        <w:rPr>
          <w:rFonts w:ascii="Times New Roman" w:hAnsi="Times New Roman" w:cs="Times New Roman"/>
          <w:sz w:val="24"/>
          <w:szCs w:val="24"/>
        </w:rPr>
        <w:t>ОО</w:t>
      </w:r>
      <w:r w:rsidR="003F0C80">
        <w:rPr>
          <w:rFonts w:ascii="Times New Roman" w:hAnsi="Times New Roman" w:cs="Times New Roman"/>
          <w:sz w:val="24"/>
          <w:szCs w:val="24"/>
        </w:rPr>
        <w:t>П Детского сада на апрель 2023</w:t>
      </w:r>
      <w:r w:rsidRPr="00D47901">
        <w:rPr>
          <w:rFonts w:ascii="Times New Roman" w:hAnsi="Times New Roman" w:cs="Times New Roman"/>
          <w:sz w:val="24"/>
          <w:szCs w:val="24"/>
        </w:rPr>
        <w:t xml:space="preserve"> года выглядят следующим образом:</w:t>
      </w:r>
    </w:p>
    <w:p w:rsidR="00955DFF" w:rsidRPr="00D47901" w:rsidRDefault="00955DFF" w:rsidP="00CD3ACF">
      <w:pPr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7901">
        <w:rPr>
          <w:rFonts w:ascii="Times New Roman" w:eastAsia="Times New Roman" w:hAnsi="Times New Roman" w:cs="Times New Roman"/>
          <w:sz w:val="24"/>
          <w:szCs w:val="24"/>
        </w:rPr>
        <w:t>      </w:t>
      </w:r>
    </w:p>
    <w:p w:rsidR="00955DFF" w:rsidRPr="00D47901" w:rsidRDefault="00955DFF" w:rsidP="00955DFF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5DFF" w:rsidRPr="00D47901" w:rsidRDefault="00955DFF" w:rsidP="00955DFF">
      <w:pPr>
        <w:pStyle w:val="Default"/>
        <w:rPr>
          <w:b/>
          <w:color w:val="000000" w:themeColor="text1"/>
        </w:rPr>
      </w:pPr>
      <w:r w:rsidRPr="00D47901">
        <w:rPr>
          <w:rFonts w:eastAsia="Times New Roman"/>
          <w:color w:val="000000" w:themeColor="text1"/>
        </w:rPr>
        <w:t>  </w:t>
      </w:r>
      <w:r w:rsidRPr="00D47901">
        <w:rPr>
          <w:b/>
          <w:color w:val="000000" w:themeColor="text1"/>
        </w:rPr>
        <w:t>Результат освоения детьми дошкольного возраста образовательной программы дошкольно</w:t>
      </w:r>
      <w:r w:rsidR="003F0C80">
        <w:rPr>
          <w:b/>
          <w:color w:val="000000" w:themeColor="text1"/>
        </w:rPr>
        <w:t>го учреждения за период 2022-2023</w:t>
      </w:r>
      <w:r w:rsidRPr="00D47901">
        <w:rPr>
          <w:b/>
          <w:color w:val="000000" w:themeColor="text1"/>
        </w:rPr>
        <w:t xml:space="preserve"> учебного года:</w:t>
      </w:r>
    </w:p>
    <w:p w:rsidR="00955DFF" w:rsidRPr="00C41B4F" w:rsidRDefault="00955DFF" w:rsidP="00955DFF">
      <w:pPr>
        <w:pStyle w:val="Default"/>
        <w:rPr>
          <w:b/>
          <w:color w:val="000000" w:themeColor="text1"/>
          <w:sz w:val="28"/>
          <w:szCs w:val="28"/>
        </w:rPr>
      </w:pPr>
    </w:p>
    <w:p w:rsidR="00955DFF" w:rsidRPr="00F11A9B" w:rsidRDefault="005E5EFE" w:rsidP="005E5EFE">
      <w:pPr>
        <w:pStyle w:val="Default"/>
        <w:tabs>
          <w:tab w:val="left" w:pos="34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55DFF" w:rsidRPr="00F11A9B" w:rsidRDefault="00955DFF" w:rsidP="00955DFF">
      <w:pPr>
        <w:pStyle w:val="Default"/>
        <w:rPr>
          <w:sz w:val="28"/>
          <w:szCs w:val="28"/>
        </w:rPr>
      </w:pPr>
      <w:r w:rsidRPr="00F11A9B">
        <w:rPr>
          <w:noProof/>
          <w:sz w:val="28"/>
          <w:szCs w:val="28"/>
          <w:lang w:eastAsia="ru-RU"/>
        </w:rPr>
        <w:drawing>
          <wp:inline distT="0" distB="0" distL="0" distR="0">
            <wp:extent cx="6312090" cy="3200400"/>
            <wp:effectExtent l="0" t="0" r="1270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5DFF" w:rsidRPr="00D47901" w:rsidRDefault="00571426" w:rsidP="00955DFF">
      <w:pPr>
        <w:pStyle w:val="Default"/>
      </w:pPr>
      <w:r>
        <w:rPr>
          <w:sz w:val="28"/>
          <w:szCs w:val="28"/>
        </w:rPr>
        <w:t xml:space="preserve"> </w:t>
      </w:r>
      <w:r w:rsidR="003F0C80">
        <w:t>высокий уровень – 37</w:t>
      </w:r>
      <w:r w:rsidR="00955DFF" w:rsidRPr="00D47901">
        <w:t>% вос</w:t>
      </w:r>
      <w:r w:rsidR="003E038E">
        <w:t xml:space="preserve">питанников, средний </w:t>
      </w:r>
      <w:r w:rsidR="003F0C80">
        <w:t>уровень – 46</w:t>
      </w:r>
      <w:r w:rsidR="00955DFF" w:rsidRPr="00D47901">
        <w:t>% в</w:t>
      </w:r>
      <w:r w:rsidR="003F0C80">
        <w:t>оспитанников; ниже среднего – 17</w:t>
      </w:r>
      <w:r w:rsidR="00955DFF" w:rsidRPr="00D47901">
        <w:t xml:space="preserve">% воспитанников. Такие показатели – результат целенаправленной работы педагогического коллектива, который объединен едиными целями по повышению компетентности всех участников образовательного процесса, включение разных форм работы с детьми и родителями. </w:t>
      </w:r>
    </w:p>
    <w:p w:rsidR="00955DFF" w:rsidRPr="00D47901" w:rsidRDefault="00955DFF" w:rsidP="00955DF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D479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955DFF" w:rsidRPr="00D47901" w:rsidRDefault="00955DFF" w:rsidP="00955DFF">
      <w:pPr>
        <w:rPr>
          <w:rFonts w:ascii="Times New Roman" w:eastAsia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sz w:val="24"/>
          <w:szCs w:val="24"/>
        </w:rPr>
        <w:t xml:space="preserve"> </w:t>
      </w:r>
      <w:r w:rsidRPr="00D47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7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результатов освоения программы в области педагогической диагностики.</w:t>
      </w:r>
      <w:r w:rsidRPr="00D47901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</w:t>
      </w:r>
    </w:p>
    <w:p w:rsidR="00955DFF" w:rsidRPr="00D47901" w:rsidRDefault="00955DFF" w:rsidP="00955DFF">
      <w:pPr>
        <w:shd w:val="clear" w:color="auto" w:fill="FFFFFF"/>
        <w:spacing w:after="24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sz w:val="24"/>
          <w:szCs w:val="24"/>
        </w:rPr>
        <w:t>Педагогическая диагностика освоения о</w:t>
      </w:r>
      <w:r w:rsidR="003F0C80">
        <w:rPr>
          <w:rFonts w:ascii="Times New Roman" w:hAnsi="Times New Roman" w:cs="Times New Roman"/>
          <w:sz w:val="24"/>
          <w:szCs w:val="24"/>
        </w:rPr>
        <w:t>бразовательной программы за 2022 – 2023</w:t>
      </w:r>
      <w:r w:rsidR="003E038E">
        <w:rPr>
          <w:rFonts w:ascii="Times New Roman" w:hAnsi="Times New Roman" w:cs="Times New Roman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z w:val="24"/>
          <w:szCs w:val="24"/>
        </w:rPr>
        <w:t xml:space="preserve">учебный год проводилась в младшей разновозрастной группе и старшей разновозрастной группе  по всем разделам образовательной программы ДОУ для каждой возрастной группы: «Социально-коммуникативное развитие», «Познавательное развитие», «Речевое развитие», «Художественно-эстетическое развитие», «Физическое развитие; </w:t>
      </w:r>
    </w:p>
    <w:p w:rsidR="00955DFF" w:rsidRPr="00D47901" w:rsidRDefault="00955DFF" w:rsidP="00955DFF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sz w:val="24"/>
          <w:szCs w:val="24"/>
        </w:rPr>
        <w:t xml:space="preserve">Для определения результатов освоения Основной образовательной программы дошкольного образования используются различные методы: наблюдение, беседа, анализ продуктов детской </w:t>
      </w:r>
      <w:r w:rsidRPr="00D47901">
        <w:rPr>
          <w:rFonts w:ascii="Times New Roman" w:hAnsi="Times New Roman" w:cs="Times New Roman"/>
          <w:sz w:val="24"/>
          <w:szCs w:val="24"/>
        </w:rPr>
        <w:lastRenderedPageBreak/>
        <w:t>деятельности. Анализ и сравнение качества освоения детьми Основной образовательной программы дошкольного образования по образовательным областям на начало и на конец учебного года позволяет выстроить рейтинг качества освоения образовательных областей, определить качественный прирост и спроектировать образовательный процесс на новый учебный год.</w:t>
      </w:r>
    </w:p>
    <w:p w:rsidR="00955DFF" w:rsidRPr="00D47901" w:rsidRDefault="00955DFF" w:rsidP="00955DF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F11A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</w:t>
      </w:r>
      <w:r w:rsidRPr="00F11A9B">
        <w:rPr>
          <w:rFonts w:ascii="Times New Roman" w:hAnsi="Times New Roman" w:cs="Times New Roman"/>
          <w:color w:val="303F50"/>
          <w:sz w:val="28"/>
          <w:szCs w:val="28"/>
        </w:rPr>
        <w:br/>
      </w:r>
      <w:r w:rsidRPr="00D4790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Результат освоения образовательной области «Социально-коммуникативное развитие»: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580"/>
        <w:gridCol w:w="2565"/>
        <w:gridCol w:w="2565"/>
        <w:gridCol w:w="2580"/>
      </w:tblGrid>
      <w:tr w:rsidR="00955DFF" w:rsidRPr="00D47901" w:rsidTr="00955DFF">
        <w:trPr>
          <w:tblCellSpacing w:w="15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уровень</w:t>
            </w:r>
          </w:p>
        </w:tc>
      </w:tr>
      <w:tr w:rsidR="00955DFF" w:rsidRPr="00D47901" w:rsidTr="00955DFF">
        <w:trPr>
          <w:tblCellSpacing w:w="15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Младшая разновозрастная </w:t>
            </w:r>
            <w:r w:rsidR="003E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D51F41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D51F41" w:rsidP="00955DFF">
            <w:pPr>
              <w:spacing w:before="120"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DB15DB" w:rsidP="00D51F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1F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71426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55DFF" w:rsidRPr="00D47901" w:rsidTr="00955DFF">
        <w:trPr>
          <w:tblCellSpacing w:w="15" w:type="dxa"/>
        </w:trPr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разновозрастная </w:t>
            </w:r>
            <w:r w:rsidR="003E0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D51F41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D51F41" w:rsidP="0057142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D51F41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55DFF" w:rsidRPr="00F11A9B" w:rsidRDefault="00955DFF" w:rsidP="00955DF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A9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5DFF" w:rsidRPr="00D47901" w:rsidRDefault="00955DFF" w:rsidP="00955DFF">
      <w:pPr>
        <w:pStyle w:val="a3"/>
        <w:shd w:val="clear" w:color="auto" w:fill="FFFFFF"/>
        <w:spacing w:before="0" w:beforeAutospacing="0" w:after="0" w:afterAutospacing="0" w:line="291" w:lineRule="atLeast"/>
        <w:rPr>
          <w:b/>
          <w:i/>
          <w:color w:val="000000"/>
        </w:rPr>
      </w:pPr>
      <w:r w:rsidRPr="00F11A9B">
        <w:rPr>
          <w:b/>
          <w:i/>
          <w:color w:val="000000"/>
          <w:sz w:val="28"/>
          <w:szCs w:val="28"/>
        </w:rPr>
        <w:t xml:space="preserve">            </w:t>
      </w:r>
      <w:r w:rsidRPr="00D47901">
        <w:rPr>
          <w:b/>
          <w:i/>
          <w:color w:val="000000"/>
        </w:rPr>
        <w:t>Результат освоения образовательной области «Познавательное развитие»: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56"/>
        <w:gridCol w:w="2336"/>
        <w:gridCol w:w="2338"/>
        <w:gridCol w:w="2345"/>
      </w:tblGrid>
      <w:tr w:rsidR="00955DFF" w:rsidRPr="00D47901" w:rsidTr="00955DFF">
        <w:trPr>
          <w:tblCellSpacing w:w="15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уровень</w:t>
            </w:r>
          </w:p>
        </w:tc>
      </w:tr>
      <w:tr w:rsidR="00955DFF" w:rsidRPr="00D47901" w:rsidTr="00955DFF">
        <w:trPr>
          <w:tblCellSpacing w:w="15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Младшая разновозрастная </w:t>
            </w:r>
            <w:r w:rsidR="00C9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D51F41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D51F41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D51F41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55DFF" w:rsidRPr="00D47901" w:rsidTr="00955DFF">
        <w:trPr>
          <w:tblCellSpacing w:w="15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BC0429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BC0429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BC0429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55DFF" w:rsidRPr="00F11A9B" w:rsidRDefault="00955DFF" w:rsidP="00955DF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A9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55DFF" w:rsidRPr="00D47901" w:rsidRDefault="00955DFF" w:rsidP="00955DF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76DC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        Результат освоения </w:t>
      </w:r>
      <w:r w:rsidRPr="00D479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образовательной области «Речевое развитие»: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56"/>
        <w:gridCol w:w="2336"/>
        <w:gridCol w:w="2338"/>
        <w:gridCol w:w="2345"/>
      </w:tblGrid>
      <w:tr w:rsidR="00955DFF" w:rsidRPr="00D47901" w:rsidTr="00955DFF">
        <w:trPr>
          <w:tblCellSpacing w:w="15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уровень</w:t>
            </w:r>
          </w:p>
        </w:tc>
      </w:tr>
      <w:tr w:rsidR="00955DFF" w:rsidRPr="00D47901" w:rsidTr="00955DFF">
        <w:trPr>
          <w:tblCellSpacing w:w="15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Младшая разновозрастная </w:t>
            </w:r>
            <w:r w:rsidR="00C9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325DDA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325DDA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325DDA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55DFF" w:rsidRPr="00D47901" w:rsidTr="00955DFF">
        <w:trPr>
          <w:tblCellSpacing w:w="15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разновозрастная </w:t>
            </w:r>
            <w:r w:rsidR="00C9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325DDA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325DDA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C906F9" w:rsidP="00325D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25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55DFF" w:rsidRPr="00F11A9B" w:rsidRDefault="00955DFF" w:rsidP="00955DFF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11A9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11A9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955DFF" w:rsidRPr="00D47901" w:rsidRDefault="00955DFF" w:rsidP="00955DF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11A9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479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Результат освоения образовательной области </w:t>
      </w:r>
    </w:p>
    <w:p w:rsidR="00955DFF" w:rsidRPr="00D47901" w:rsidRDefault="00955DFF" w:rsidP="00955DF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9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             « Художественно-эстетическое развитие»: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56"/>
        <w:gridCol w:w="2336"/>
        <w:gridCol w:w="2338"/>
        <w:gridCol w:w="2345"/>
      </w:tblGrid>
      <w:tr w:rsidR="00955DFF" w:rsidRPr="00D47901" w:rsidTr="00955DFF">
        <w:trPr>
          <w:tblCellSpacing w:w="15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уровень</w:t>
            </w:r>
          </w:p>
        </w:tc>
      </w:tr>
      <w:tr w:rsidR="00955DFF" w:rsidRPr="00D47901" w:rsidTr="00955DFF">
        <w:trPr>
          <w:tblCellSpacing w:w="15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Младшая разновозрастная </w:t>
            </w:r>
            <w:r w:rsidR="00C906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325DDA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325DDA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325DDA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55DFF" w:rsidRPr="00D47901" w:rsidTr="00955DFF">
        <w:trPr>
          <w:tblCellSpacing w:w="15" w:type="dxa"/>
        </w:trPr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Старшая разновозрастная </w:t>
            </w:r>
            <w:r w:rsidR="009F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325DDA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325DDA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325DDA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955DFF" w:rsidRPr="00D47901" w:rsidRDefault="00955DFF" w:rsidP="00955DFF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</w:rPr>
      </w:pPr>
    </w:p>
    <w:p w:rsidR="00955DFF" w:rsidRPr="00D47901" w:rsidRDefault="00955DFF" w:rsidP="00955DF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11A9B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D4790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Результат освоения образовательной области «Физическое развитие»:</w:t>
      </w:r>
    </w:p>
    <w:tbl>
      <w:tblPr>
        <w:tblW w:w="950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79"/>
        <w:gridCol w:w="2358"/>
        <w:gridCol w:w="2360"/>
        <w:gridCol w:w="2309"/>
      </w:tblGrid>
      <w:tr w:rsidR="00955DFF" w:rsidRPr="00D47901" w:rsidTr="00955DFF">
        <w:trPr>
          <w:trHeight w:val="506"/>
          <w:tblCellSpacing w:w="15" w:type="dxa"/>
        </w:trPr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Высокий уровень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уровень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Низкий уровень</w:t>
            </w:r>
          </w:p>
        </w:tc>
      </w:tr>
      <w:tr w:rsidR="00955DFF" w:rsidRPr="00D47901" w:rsidTr="00955DFF">
        <w:trPr>
          <w:trHeight w:val="680"/>
          <w:tblCellSpacing w:w="15" w:type="dxa"/>
        </w:trPr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Младшая разновозрастная </w:t>
            </w:r>
            <w:r w:rsidR="009F0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325DDA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325DDA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325DDA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55DFF" w:rsidRPr="00D47901" w:rsidTr="00955DFF">
        <w:trPr>
          <w:trHeight w:val="1093"/>
          <w:tblCellSpacing w:w="15" w:type="dxa"/>
        </w:trPr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325DDA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325DDA" w:rsidP="00325DD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DFF" w:rsidRPr="00D47901" w:rsidRDefault="00325DDA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55DFF" w:rsidRPr="00D47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955DFF" w:rsidRPr="00F11A9B" w:rsidTr="00955DFF">
        <w:trPr>
          <w:trHeight w:val="280"/>
          <w:tblCellSpacing w:w="15" w:type="dxa"/>
        </w:trPr>
        <w:tc>
          <w:tcPr>
            <w:tcW w:w="9446" w:type="dxa"/>
            <w:gridSpan w:val="4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DFF" w:rsidRPr="00F11A9B" w:rsidRDefault="00955DFF" w:rsidP="00955DF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55DFF" w:rsidRPr="00F11A9B" w:rsidRDefault="00955DFF" w:rsidP="00955DFF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DFF" w:rsidRPr="00F11A9B" w:rsidRDefault="00955DFF" w:rsidP="00955D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55DFF" w:rsidRPr="00D47901" w:rsidRDefault="00955DFF" w:rsidP="00955DFF">
      <w:pPr>
        <w:pStyle w:val="a3"/>
        <w:shd w:val="clear" w:color="auto" w:fill="F5F5F5"/>
        <w:spacing w:before="0" w:beforeAutospacing="0" w:after="0" w:afterAutospacing="0" w:line="291" w:lineRule="atLeast"/>
        <w:rPr>
          <w:color w:val="000000"/>
        </w:rPr>
      </w:pPr>
      <w:r w:rsidRPr="00F11A9B">
        <w:rPr>
          <w:color w:val="000000"/>
          <w:sz w:val="28"/>
          <w:szCs w:val="28"/>
        </w:rPr>
        <w:tab/>
      </w:r>
      <w:r w:rsidRPr="00D47901">
        <w:rPr>
          <w:b/>
          <w:bCs/>
          <w:color w:val="000000"/>
        </w:rPr>
        <w:t>Выводы:</w:t>
      </w:r>
    </w:p>
    <w:p w:rsidR="00955DFF" w:rsidRPr="00D47901" w:rsidRDefault="00955DFF" w:rsidP="00955DFF">
      <w:pPr>
        <w:pStyle w:val="a3"/>
        <w:shd w:val="clear" w:color="auto" w:fill="F5F5F5"/>
        <w:spacing w:before="0" w:beforeAutospacing="0" w:after="0" w:afterAutospacing="0" w:line="291" w:lineRule="atLeast"/>
        <w:rPr>
          <w:color w:val="000000"/>
        </w:rPr>
      </w:pPr>
      <w:r w:rsidRPr="00D47901">
        <w:rPr>
          <w:color w:val="000000"/>
        </w:rPr>
        <w:t>Итоговые результаты мониторинга свидетельствуют о достаточном уровне освоения образовательной программы.</w:t>
      </w:r>
    </w:p>
    <w:p w:rsidR="00955DFF" w:rsidRPr="00D47901" w:rsidRDefault="00955DFF" w:rsidP="00955DFF">
      <w:pPr>
        <w:pStyle w:val="a3"/>
        <w:shd w:val="clear" w:color="auto" w:fill="F5F5F5"/>
        <w:spacing w:before="0" w:beforeAutospacing="0" w:after="0" w:afterAutospacing="0" w:line="291" w:lineRule="atLeast"/>
        <w:rPr>
          <w:color w:val="000000"/>
        </w:rPr>
      </w:pPr>
      <w:r w:rsidRPr="00D47901">
        <w:rPr>
          <w:color w:val="000000"/>
        </w:rPr>
        <w:t>Полученные результаты говорят о стабильности в усвоении программы ДОУ детьми по всем разделам.</w:t>
      </w:r>
    </w:p>
    <w:p w:rsidR="00955DFF" w:rsidRPr="00D47901" w:rsidRDefault="00955DFF" w:rsidP="00955DFF">
      <w:pPr>
        <w:pStyle w:val="a3"/>
        <w:shd w:val="clear" w:color="auto" w:fill="F5F5F5"/>
        <w:spacing w:before="0" w:beforeAutospacing="0" w:after="0" w:afterAutospacing="0" w:line="291" w:lineRule="atLeast"/>
        <w:rPr>
          <w:color w:val="000000"/>
        </w:rPr>
      </w:pPr>
      <w:r w:rsidRPr="00D47901">
        <w:rPr>
          <w:color w:val="000000"/>
        </w:rPr>
        <w:t>Из результатов мониторинга определяются следующие направления работы, требующие углубленной работы на следующий учебный год:</w:t>
      </w:r>
    </w:p>
    <w:p w:rsidR="00955DFF" w:rsidRPr="00D47901" w:rsidRDefault="00955DFF" w:rsidP="0095433E">
      <w:pPr>
        <w:pStyle w:val="a3"/>
        <w:numPr>
          <w:ilvl w:val="0"/>
          <w:numId w:val="21"/>
        </w:numPr>
        <w:shd w:val="clear" w:color="auto" w:fill="F5F5F5"/>
        <w:spacing w:before="0" w:beforeAutospacing="0" w:after="0" w:afterAutospacing="0" w:line="291" w:lineRule="atLeast"/>
        <w:ind w:left="0"/>
        <w:rPr>
          <w:color w:val="000000"/>
        </w:rPr>
      </w:pPr>
      <w:r w:rsidRPr="00D47901">
        <w:rPr>
          <w:color w:val="000000"/>
        </w:rPr>
        <w:t>физическое развитие;</w:t>
      </w:r>
    </w:p>
    <w:p w:rsidR="00955DFF" w:rsidRPr="00D47901" w:rsidRDefault="00955DFF" w:rsidP="0095433E">
      <w:pPr>
        <w:pStyle w:val="a3"/>
        <w:numPr>
          <w:ilvl w:val="0"/>
          <w:numId w:val="21"/>
        </w:numPr>
        <w:shd w:val="clear" w:color="auto" w:fill="F5F5F5"/>
        <w:spacing w:before="0" w:beforeAutospacing="0" w:after="0" w:afterAutospacing="0" w:line="291" w:lineRule="atLeast"/>
        <w:ind w:left="0"/>
        <w:rPr>
          <w:color w:val="000000"/>
        </w:rPr>
      </w:pPr>
      <w:r w:rsidRPr="00D47901">
        <w:rPr>
          <w:color w:val="000000"/>
        </w:rPr>
        <w:t>речевое развитие;</w:t>
      </w:r>
    </w:p>
    <w:p w:rsidR="00955DFF" w:rsidRPr="00D47901" w:rsidRDefault="00955DFF" w:rsidP="0095433E">
      <w:pPr>
        <w:pStyle w:val="a3"/>
        <w:numPr>
          <w:ilvl w:val="0"/>
          <w:numId w:val="21"/>
        </w:numPr>
        <w:shd w:val="clear" w:color="auto" w:fill="F5F5F5"/>
        <w:spacing w:before="0" w:beforeAutospacing="0" w:after="0" w:afterAutospacing="0" w:line="291" w:lineRule="atLeast"/>
        <w:ind w:left="0"/>
        <w:rPr>
          <w:color w:val="000000"/>
        </w:rPr>
      </w:pPr>
      <w:r w:rsidRPr="00D47901">
        <w:rPr>
          <w:color w:val="000000"/>
        </w:rPr>
        <w:t>познавательное развитие;</w:t>
      </w:r>
    </w:p>
    <w:p w:rsidR="00955DFF" w:rsidRPr="00D47901" w:rsidRDefault="00955DFF" w:rsidP="0095433E">
      <w:pPr>
        <w:pStyle w:val="a3"/>
        <w:numPr>
          <w:ilvl w:val="0"/>
          <w:numId w:val="21"/>
        </w:numPr>
        <w:shd w:val="clear" w:color="auto" w:fill="F5F5F5"/>
        <w:spacing w:before="0" w:beforeAutospacing="0" w:after="0" w:afterAutospacing="0" w:line="291" w:lineRule="atLeast"/>
        <w:ind w:left="0"/>
        <w:rPr>
          <w:color w:val="000000"/>
        </w:rPr>
      </w:pPr>
      <w:r w:rsidRPr="00D47901">
        <w:rPr>
          <w:color w:val="000000"/>
        </w:rPr>
        <w:t>социально-коммуникативное;</w:t>
      </w:r>
    </w:p>
    <w:p w:rsidR="00955DFF" w:rsidRPr="00D47901" w:rsidRDefault="00955DFF" w:rsidP="0095433E">
      <w:pPr>
        <w:pStyle w:val="a3"/>
        <w:numPr>
          <w:ilvl w:val="0"/>
          <w:numId w:val="21"/>
        </w:numPr>
        <w:shd w:val="clear" w:color="auto" w:fill="F5F5F5"/>
        <w:spacing w:before="0" w:beforeAutospacing="0" w:after="0" w:afterAutospacing="0" w:line="291" w:lineRule="atLeast"/>
        <w:ind w:left="0"/>
        <w:rPr>
          <w:color w:val="000000"/>
        </w:rPr>
      </w:pPr>
      <w:r w:rsidRPr="00D47901">
        <w:rPr>
          <w:color w:val="000000"/>
        </w:rPr>
        <w:t>художественно-эстетическое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606E75" w:rsidRPr="005111F8" w:rsidTr="00D47901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06E75" w:rsidRDefault="00606E75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E75" w:rsidRDefault="00606E75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педагогического анализа показывают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преобладание детей с высоким и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>средним уровнями развития при прогрессирующей динами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 на конец учебного года, что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говорит о результативности образовательной деятельности в Детском саду.</w:t>
            </w:r>
          </w:p>
          <w:p w:rsidR="00783448" w:rsidRPr="00783448" w:rsidRDefault="00783448" w:rsidP="007834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 Указа Президента от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17.05.2023 № 358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годовой план работы детского сада были внесены мероприятия по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формированию безопасной информационной среды для педагогов, детей и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родителей. В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года со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 участниками образовательных отношений проводились просветительские мероприятия. Для педагогов был организован тренинг по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 «О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защите детей от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информации, причиняющей вред их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здоровью и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развитию». На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заседании педагоги обсудили доступные для дошкольников формы работы по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теме, а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 был подобран демонстрационный материал из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опыта работы других детских садов.</w:t>
            </w:r>
          </w:p>
          <w:p w:rsidR="00783448" w:rsidRDefault="00783448" w:rsidP="00783448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 реализации стратегии с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родителями дошкольников был организован совместный проект «Информационная безопасность дошкольников в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современных условиях». В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течение полугодия также проводились консультации по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теме, оформлен информационный стенд в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83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каждой возрастной группе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24CF2" w:rsidRDefault="00024CF2" w:rsidP="00783448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4B5A" w:rsidRPr="004302D6" w:rsidRDefault="000F4B5A" w:rsidP="000F4B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физического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досуговые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календарному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Также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здоровья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                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F4B5A" w:rsidRPr="004302D6" w:rsidRDefault="000F4B5A" w:rsidP="000F4B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патриотического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осуществлялась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представлений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символике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изучение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символов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герба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флага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гимна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РФ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была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направлена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дошкольников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ответственного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отношения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государственным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символам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4B5A" w:rsidRPr="004302D6" w:rsidRDefault="000F4B5A" w:rsidP="000F4B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педагогическими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работниками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также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проводилась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плодотворная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согласно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плану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организовывались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семинары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тренинги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участвовали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конкурсах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профессионального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мастерства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F4B5A" w:rsidRPr="004302D6" w:rsidRDefault="000F4B5A" w:rsidP="000F4B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Воспитательная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осуществлялась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программой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воспитания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календарным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планом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Виды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совместной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воспитательной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разнообразны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0F4B5A" w:rsidRDefault="000F4B5A" w:rsidP="000F4B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4B5A" w:rsidRDefault="000F4B5A" w:rsidP="000F4B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досуги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4B5A" w:rsidRDefault="000F4B5A" w:rsidP="000F4B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выставки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4B5A" w:rsidRDefault="000F4B5A" w:rsidP="000F4B5A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F4B5A" w:rsidRPr="004302D6" w:rsidRDefault="000F4B5A" w:rsidP="000F4B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направлена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непрерывного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всестороннего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своевременного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строится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обоснованном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выборе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лицензией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),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получение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соответствующего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ФОП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0F4B5A" w:rsidRPr="004302D6" w:rsidRDefault="000F4B5A" w:rsidP="000F4B5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основу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воспитательно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МБДОУ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году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были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положены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самостоятельно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разработанная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федеральным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государственным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образовательным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стандартом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учетом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федеральной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адаптированная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ходе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используются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информационные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современные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педагогические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технологии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создана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планирования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учетом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реализуемой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возрастных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особенностей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которая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позволяет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бесшовный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переход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детского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сада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школу</w:t>
            </w:r>
            <w:r w:rsidRPr="004302D6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6E75" w:rsidRPr="00BB4004" w:rsidRDefault="00606E75" w:rsidP="009F00D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606E75" w:rsidRPr="009F00DF" w:rsidRDefault="00606E75" w:rsidP="009F00D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</w:p>
          <w:p w:rsidR="00606E75" w:rsidRPr="007F09B5" w:rsidRDefault="00606E75" w:rsidP="00D479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6E75" w:rsidRPr="005111F8" w:rsidRDefault="00606E75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E75" w:rsidRPr="005111F8" w:rsidRDefault="00606E75" w:rsidP="00606E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DFF" w:rsidRPr="00D47901" w:rsidRDefault="00955DFF" w:rsidP="00955D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901">
        <w:rPr>
          <w:rFonts w:ascii="Times New Roman" w:hAnsi="Times New Roman" w:cs="Times New Roman"/>
          <w:b/>
          <w:sz w:val="24"/>
          <w:szCs w:val="24"/>
          <w:u w:val="single"/>
        </w:rPr>
        <w:t>Анализ уровня готовности к обучению в школе детей  старшего дошкольного возраста</w:t>
      </w:r>
    </w:p>
    <w:p w:rsidR="00BA2D96" w:rsidRPr="00D47901" w:rsidRDefault="00955DFF" w:rsidP="00955DF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47901">
        <w:rPr>
          <w:rFonts w:ascii="Times New Roman" w:hAnsi="Times New Roman" w:cs="Times New Roman"/>
          <w:sz w:val="24"/>
          <w:szCs w:val="24"/>
        </w:rPr>
        <w:t>Анализ уровня готовности детей к обучению в школе</w:t>
      </w:r>
      <w:r w:rsidR="00BA2D96" w:rsidRPr="00D47901">
        <w:rPr>
          <w:rFonts w:ascii="Times New Roman" w:hAnsi="Times New Roman" w:cs="Times New Roman"/>
          <w:sz w:val="24"/>
          <w:szCs w:val="24"/>
        </w:rPr>
        <w:t>.</w:t>
      </w:r>
      <w:r w:rsidRPr="00D47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DFF" w:rsidRPr="00D47901" w:rsidRDefault="00955DFF" w:rsidP="00955DF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7901">
        <w:rPr>
          <w:rFonts w:ascii="Times New Roman" w:hAnsi="Times New Roman" w:cs="Times New Roman"/>
          <w:sz w:val="24"/>
          <w:szCs w:val="24"/>
        </w:rPr>
        <w:t>Результатом осуществления воспитательно-образовательного процесса явилась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 В результате проведенной работы отмечается высокий уровень интеллектуального развития детей, в дальнейшем педагоги будут работать над развитием познавательных способностей воспитанников.</w:t>
      </w:r>
      <w:r w:rsidR="00BA2D96" w:rsidRPr="00D47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DFF" w:rsidRPr="00D47901" w:rsidRDefault="00955DFF" w:rsidP="00955D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901">
        <w:rPr>
          <w:rFonts w:ascii="Times New Roman" w:hAnsi="Times New Roman" w:cs="Times New Roman"/>
          <w:b/>
          <w:sz w:val="24"/>
          <w:szCs w:val="24"/>
        </w:rPr>
        <w:t>РЕЗУЛЬТАТЫ ДИАГНОСТИКИ ПО ВЫЯВЛЕНИЮ УРОВНЯ ГОТОВНОСТИ ДЕТЕЙ  СТАРШЕГО ДОШКОЛЬНОГО ВОЗРАСТА К ОБУЧЕНИЮ В ШКОЛЕ</w:t>
      </w:r>
    </w:p>
    <w:tbl>
      <w:tblPr>
        <w:tblStyle w:val="a5"/>
        <w:tblW w:w="9558" w:type="dxa"/>
        <w:tblLook w:val="04A0" w:firstRow="1" w:lastRow="0" w:firstColumn="1" w:lastColumn="0" w:noHBand="0" w:noVBand="1"/>
      </w:tblPr>
      <w:tblGrid>
        <w:gridCol w:w="861"/>
        <w:gridCol w:w="3179"/>
        <w:gridCol w:w="1746"/>
        <w:gridCol w:w="1838"/>
        <w:gridCol w:w="1698"/>
        <w:gridCol w:w="236"/>
      </w:tblGrid>
      <w:tr w:rsidR="00955DFF" w:rsidRPr="00D47901" w:rsidTr="005704EE">
        <w:trPr>
          <w:gridAfter w:val="1"/>
          <w:wAfter w:w="236" w:type="dxa"/>
          <w:trHeight w:val="661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955DFF" w:rsidP="00955D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955DFF" w:rsidP="00955D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Основные критерии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955DFF" w:rsidP="0095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Высокий уровень, 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955DFF" w:rsidP="0095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Средний уровень, 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955DFF" w:rsidP="0095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Низкий Уровень, %</w:t>
            </w:r>
          </w:p>
        </w:tc>
      </w:tr>
      <w:tr w:rsidR="00955DFF" w:rsidRPr="00D47901" w:rsidTr="005704EE">
        <w:trPr>
          <w:gridAfter w:val="1"/>
          <w:wAfter w:w="236" w:type="dxa"/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FF" w:rsidRPr="00D47901" w:rsidRDefault="00955DFF" w:rsidP="0095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DFF" w:rsidRPr="00D47901" w:rsidRDefault="00955DFF" w:rsidP="0095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955DFF" w:rsidP="0095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955DFF" w:rsidP="0095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955DFF" w:rsidP="00955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</w:p>
        </w:tc>
      </w:tr>
      <w:tr w:rsidR="00955DFF" w:rsidRPr="00D47901" w:rsidTr="005704EE">
        <w:trPr>
          <w:gridAfter w:val="1"/>
          <w:wAfter w:w="23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955DFF" w:rsidP="00955D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955DFF" w:rsidP="00955D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Мотивационная готовность к школе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0F4B5A" w:rsidP="0095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0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DB0290" w:rsidP="0095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DB0290" w:rsidP="0095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5DFF" w:rsidRPr="00D47901" w:rsidTr="005704EE">
        <w:trPr>
          <w:gridAfter w:val="1"/>
          <w:wAfter w:w="23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955DFF" w:rsidP="00955D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955DFF" w:rsidP="00955D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Уровень отдельных познавательных психических процессов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0F4B5A" w:rsidP="0095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04EE" w:rsidRPr="00D47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5704EE" w:rsidP="0095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0F4B5A" w:rsidP="0095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5DFF" w:rsidRPr="00D47901" w:rsidTr="005704EE">
        <w:trPr>
          <w:gridAfter w:val="1"/>
          <w:wAfter w:w="23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955DFF" w:rsidP="00955D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5704EE" w:rsidP="00955D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0F4B5A" w:rsidP="0095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0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DB0290" w:rsidP="0095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5704EE" w:rsidP="0095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5DFF" w:rsidRPr="00D47901" w:rsidTr="005704EE">
        <w:trPr>
          <w:gridAfter w:val="1"/>
          <w:wAfter w:w="23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955DFF" w:rsidP="00955D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5704EE" w:rsidP="00955D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Эмоциональная отзывчивость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0F4B5A" w:rsidP="0095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0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0F4B5A" w:rsidP="0095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DB0290" w:rsidP="0095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5DFF" w:rsidRPr="00D47901" w:rsidTr="005704EE">
        <w:trPr>
          <w:gridAfter w:val="1"/>
          <w:wAfter w:w="23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955DFF" w:rsidP="00955D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5704EE" w:rsidP="00955D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Овладение средствами общения и способами взаимодействия со взрослыми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0F4B5A" w:rsidP="0095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0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0F4B5A" w:rsidP="0095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955DFF" w:rsidP="00570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704EE" w:rsidRPr="00D47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5DFF" w:rsidRPr="00D47901" w:rsidTr="005704EE">
        <w:trPr>
          <w:gridAfter w:val="1"/>
          <w:wAfter w:w="236" w:type="dxa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955DFF" w:rsidP="00955D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5704EE" w:rsidP="00955D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Способность решать интеллектуальные и личностные задачи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5704EE" w:rsidP="0095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DB0290" w:rsidP="0095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0F4B5A" w:rsidP="00955D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B02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5DFF" w:rsidRPr="00D47901" w:rsidTr="005704EE"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955DFF" w:rsidP="00955DF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В итоге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DB0290" w:rsidP="00955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36,5%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DB0290" w:rsidP="00955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DFF" w:rsidRPr="00D47901" w:rsidRDefault="00DB0290" w:rsidP="00955D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40,5%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55DFF" w:rsidRPr="00D47901" w:rsidRDefault="00955DFF" w:rsidP="00955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DFF" w:rsidRPr="00D47901" w:rsidRDefault="00955DFF" w:rsidP="00955DFF">
      <w:pPr>
        <w:rPr>
          <w:rFonts w:ascii="Times New Roman" w:hAnsi="Times New Roman" w:cs="Times New Roman"/>
          <w:sz w:val="24"/>
          <w:szCs w:val="24"/>
        </w:rPr>
      </w:pPr>
    </w:p>
    <w:p w:rsidR="00955DFF" w:rsidRPr="00D47901" w:rsidRDefault="00955DFF" w:rsidP="00955DFF">
      <w:pPr>
        <w:rPr>
          <w:rFonts w:ascii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sz w:val="24"/>
          <w:szCs w:val="24"/>
        </w:rPr>
        <w:t xml:space="preserve">Из данных таблицы  видно, что в основном дети со среднем уровнем  готовности . Проблемы заключаются, в недостаточности развития памяти, низком внимании, </w:t>
      </w:r>
      <w:r w:rsidR="005A3E55" w:rsidRPr="00D47901">
        <w:rPr>
          <w:rFonts w:ascii="Times New Roman" w:hAnsi="Times New Roman" w:cs="Times New Roman"/>
          <w:sz w:val="24"/>
          <w:szCs w:val="24"/>
        </w:rPr>
        <w:t>и частых пропусков</w:t>
      </w:r>
      <w:r w:rsidRPr="00D47901">
        <w:rPr>
          <w:rFonts w:ascii="Times New Roman" w:hAnsi="Times New Roman" w:cs="Times New Roman"/>
          <w:sz w:val="24"/>
          <w:szCs w:val="24"/>
        </w:rPr>
        <w:t xml:space="preserve">. В течение года с воспитанниками проводились групповые занятия по подготовке к школьному обучению с использованием </w:t>
      </w:r>
      <w:r w:rsidR="005A3E55" w:rsidRPr="00D47901">
        <w:rPr>
          <w:rFonts w:ascii="Times New Roman" w:hAnsi="Times New Roman" w:cs="Times New Roman"/>
          <w:sz w:val="24"/>
          <w:szCs w:val="24"/>
        </w:rPr>
        <w:t>различных заданий</w:t>
      </w:r>
      <w:r w:rsidRPr="00D47901">
        <w:rPr>
          <w:rFonts w:ascii="Times New Roman" w:hAnsi="Times New Roman" w:cs="Times New Roman"/>
          <w:sz w:val="24"/>
          <w:szCs w:val="24"/>
        </w:rPr>
        <w:t>, направленных на развитие навыков письма, копирования, пространственного ориентирования</w:t>
      </w:r>
      <w:r w:rsidR="005A3E55" w:rsidRPr="00D47901">
        <w:rPr>
          <w:rFonts w:ascii="Times New Roman" w:hAnsi="Times New Roman" w:cs="Times New Roman"/>
          <w:sz w:val="24"/>
          <w:szCs w:val="24"/>
        </w:rPr>
        <w:t>.</w:t>
      </w:r>
      <w:r w:rsidRPr="00D47901">
        <w:rPr>
          <w:rFonts w:ascii="Times New Roman" w:hAnsi="Times New Roman" w:cs="Times New Roman"/>
          <w:sz w:val="24"/>
          <w:szCs w:val="24"/>
        </w:rPr>
        <w:t xml:space="preserve"> А также, занятия на развитие коммуникативных навыков, эмоционально-волево</w:t>
      </w:r>
      <w:r w:rsidR="005A3E55" w:rsidRPr="00D47901">
        <w:rPr>
          <w:rFonts w:ascii="Times New Roman" w:hAnsi="Times New Roman" w:cs="Times New Roman"/>
          <w:sz w:val="24"/>
          <w:szCs w:val="24"/>
        </w:rPr>
        <w:t>го</w:t>
      </w:r>
      <w:r w:rsidRPr="00D47901">
        <w:rPr>
          <w:rFonts w:ascii="Times New Roman" w:hAnsi="Times New Roman" w:cs="Times New Roman"/>
          <w:sz w:val="24"/>
          <w:szCs w:val="24"/>
        </w:rPr>
        <w:t xml:space="preserve"> </w:t>
      </w:r>
      <w:r w:rsidR="005A3E55" w:rsidRPr="00D47901">
        <w:rPr>
          <w:rFonts w:ascii="Times New Roman" w:hAnsi="Times New Roman" w:cs="Times New Roman"/>
          <w:sz w:val="24"/>
          <w:szCs w:val="24"/>
        </w:rPr>
        <w:t>развития</w:t>
      </w:r>
      <w:r w:rsidRPr="00D47901">
        <w:rPr>
          <w:rFonts w:ascii="Times New Roman" w:hAnsi="Times New Roman" w:cs="Times New Roman"/>
          <w:sz w:val="24"/>
          <w:szCs w:val="24"/>
        </w:rPr>
        <w:t xml:space="preserve">, </w:t>
      </w:r>
      <w:r w:rsidR="005A3E55" w:rsidRPr="00D47901">
        <w:rPr>
          <w:rFonts w:ascii="Times New Roman" w:hAnsi="Times New Roman" w:cs="Times New Roman"/>
          <w:sz w:val="24"/>
          <w:szCs w:val="24"/>
        </w:rPr>
        <w:t>группового взаимодействия.</w:t>
      </w:r>
    </w:p>
    <w:p w:rsidR="00EF6755" w:rsidRDefault="00EF6755" w:rsidP="00C64372">
      <w:pPr>
        <w:pStyle w:val="11"/>
        <w:spacing w:line="319" w:lineRule="exact"/>
        <w:ind w:left="0"/>
        <w:rPr>
          <w:spacing w:val="-2"/>
          <w:w w:val="95"/>
          <w:sz w:val="24"/>
          <w:szCs w:val="24"/>
        </w:rPr>
      </w:pPr>
      <w:r w:rsidRPr="00D47901">
        <w:rPr>
          <w:w w:val="95"/>
          <w:sz w:val="24"/>
          <w:szCs w:val="24"/>
        </w:rPr>
        <w:t>Воспитательная</w:t>
      </w:r>
      <w:r w:rsidRPr="00D47901">
        <w:rPr>
          <w:spacing w:val="58"/>
          <w:sz w:val="24"/>
          <w:szCs w:val="24"/>
        </w:rPr>
        <w:t xml:space="preserve"> </w:t>
      </w:r>
      <w:r w:rsidRPr="00D47901">
        <w:rPr>
          <w:spacing w:val="-2"/>
          <w:w w:val="95"/>
          <w:sz w:val="24"/>
          <w:szCs w:val="24"/>
        </w:rPr>
        <w:t>работа</w:t>
      </w:r>
    </w:p>
    <w:p w:rsidR="00C64372" w:rsidRPr="004302D6" w:rsidRDefault="00C64372" w:rsidP="00C64372">
      <w:pPr>
        <w:rPr>
          <w:rFonts w:hAnsi="Times New Roman" w:cs="Times New Roman"/>
          <w:color w:val="000000"/>
          <w:sz w:val="24"/>
          <w:szCs w:val="24"/>
        </w:rPr>
      </w:pPr>
      <w:r w:rsidRPr="004302D6">
        <w:rPr>
          <w:rFonts w:hAnsi="Times New Roman" w:cs="Times New Roman"/>
          <w:b/>
          <w:bCs/>
          <w:color w:val="000000"/>
          <w:sz w:val="24"/>
          <w:szCs w:val="24"/>
        </w:rPr>
        <w:t>Воспитательная</w:t>
      </w:r>
      <w:r w:rsidRPr="004302D6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r w:rsidRPr="004302D6">
        <w:rPr>
          <w:rFonts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4302D6">
        <w:rPr>
          <w:rFonts w:hAnsi="Times New Roman" w:cs="Times New Roman"/>
          <w:color w:val="000000"/>
          <w:sz w:val="24"/>
          <w:szCs w:val="24"/>
        </w:rPr>
        <w:t>Реализация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цели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02D6">
        <w:rPr>
          <w:rFonts w:hAnsi="Times New Roman" w:cs="Times New Roman"/>
          <w:color w:val="000000"/>
          <w:sz w:val="24"/>
          <w:szCs w:val="24"/>
        </w:rPr>
        <w:t>задач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программы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осуществлялась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02D6">
        <w:rPr>
          <w:rFonts w:hAnsi="Times New Roman" w:cs="Times New Roman"/>
          <w:color w:val="000000"/>
          <w:sz w:val="24"/>
          <w:szCs w:val="24"/>
        </w:rPr>
        <w:t>основным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направлениям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4302D6">
        <w:rPr>
          <w:rFonts w:hAnsi="Times New Roman" w:cs="Times New Roman"/>
          <w:color w:val="000000"/>
          <w:sz w:val="24"/>
          <w:szCs w:val="24"/>
        </w:rPr>
        <w:t>модулям</w:t>
      </w:r>
      <w:r w:rsidRPr="004302D6">
        <w:rPr>
          <w:rFonts w:hAnsi="Times New Roman" w:cs="Times New Roman"/>
          <w:color w:val="000000"/>
          <w:sz w:val="24"/>
          <w:szCs w:val="24"/>
        </w:rPr>
        <w:t>):</w:t>
      </w:r>
    </w:p>
    <w:p w:rsidR="00C64372" w:rsidRDefault="00C64372" w:rsidP="00C64372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нравственной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4372" w:rsidRPr="004302D6" w:rsidRDefault="00C64372" w:rsidP="00C64372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4302D6">
        <w:rPr>
          <w:rFonts w:hAnsi="Times New Roman" w:cs="Times New Roman"/>
          <w:color w:val="000000"/>
          <w:sz w:val="24"/>
          <w:szCs w:val="24"/>
        </w:rPr>
        <w:t>формирование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основ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семейных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02D6">
        <w:rPr>
          <w:rFonts w:hAnsi="Times New Roman" w:cs="Times New Roman"/>
          <w:color w:val="000000"/>
          <w:sz w:val="24"/>
          <w:szCs w:val="24"/>
        </w:rPr>
        <w:t>гражданских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ценностей</w:t>
      </w:r>
      <w:r w:rsidRPr="004302D6">
        <w:rPr>
          <w:rFonts w:hAnsi="Times New Roman" w:cs="Times New Roman"/>
          <w:color w:val="000000"/>
          <w:sz w:val="24"/>
          <w:szCs w:val="24"/>
        </w:rPr>
        <w:t>;</w:t>
      </w:r>
    </w:p>
    <w:p w:rsidR="00C64372" w:rsidRDefault="00C64372" w:rsidP="00C64372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гражданской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идентичности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4372" w:rsidRDefault="00C64372" w:rsidP="00C64372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социокультурных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4372" w:rsidRDefault="00C64372" w:rsidP="00C64372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межэтнического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4372" w:rsidRDefault="00C64372" w:rsidP="00C64372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4372" w:rsidRDefault="00C64372" w:rsidP="00C64372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экологической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64372" w:rsidRDefault="00C64372" w:rsidP="00C64372">
      <w:pPr>
        <w:numPr>
          <w:ilvl w:val="0"/>
          <w:numId w:val="25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64372" w:rsidRPr="004302D6" w:rsidRDefault="00C64372" w:rsidP="00C64372">
      <w:pPr>
        <w:rPr>
          <w:rFonts w:hAnsi="Times New Roman" w:cs="Times New Roman"/>
          <w:color w:val="000000"/>
          <w:sz w:val="24"/>
          <w:szCs w:val="24"/>
        </w:rPr>
      </w:pPr>
      <w:r w:rsidRPr="004302D6">
        <w:rPr>
          <w:rFonts w:hAnsi="Times New Roman" w:cs="Times New Roman"/>
          <w:color w:val="000000"/>
          <w:sz w:val="24"/>
          <w:szCs w:val="24"/>
        </w:rPr>
        <w:t>Для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программы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был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оформлен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календарный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план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работы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302D6">
        <w:rPr>
          <w:rFonts w:hAnsi="Times New Roman" w:cs="Times New Roman"/>
          <w:color w:val="000000"/>
          <w:sz w:val="24"/>
          <w:szCs w:val="24"/>
        </w:rPr>
        <w:t>который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включает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02D6">
        <w:rPr>
          <w:rFonts w:hAnsi="Times New Roman" w:cs="Times New Roman"/>
          <w:color w:val="000000"/>
          <w:sz w:val="24"/>
          <w:szCs w:val="24"/>
        </w:rPr>
        <w:t>себя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общесадовские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02D6">
        <w:rPr>
          <w:rFonts w:hAnsi="Times New Roman" w:cs="Times New Roman"/>
          <w:color w:val="000000"/>
          <w:sz w:val="24"/>
          <w:szCs w:val="24"/>
        </w:rPr>
        <w:t>групповые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мероприятия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302D6">
        <w:rPr>
          <w:rFonts w:hAnsi="Times New Roman" w:cs="Times New Roman"/>
          <w:color w:val="000000"/>
          <w:sz w:val="24"/>
          <w:szCs w:val="24"/>
        </w:rPr>
        <w:t>План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составлен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02D6">
        <w:rPr>
          <w:rFonts w:hAnsi="Times New Roman" w:cs="Times New Roman"/>
          <w:color w:val="000000"/>
          <w:sz w:val="24"/>
          <w:szCs w:val="24"/>
        </w:rPr>
        <w:t>учетом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календарного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плана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C64372" w:rsidRPr="004302D6" w:rsidRDefault="00C64372" w:rsidP="00C64372">
      <w:pPr>
        <w:rPr>
          <w:rFonts w:hAnsi="Times New Roman" w:cs="Times New Roman"/>
          <w:color w:val="000000"/>
          <w:sz w:val="24"/>
          <w:szCs w:val="24"/>
        </w:rPr>
      </w:pPr>
      <w:r w:rsidRPr="004302D6">
        <w:rPr>
          <w:rFonts w:hAnsi="Times New Roman" w:cs="Times New Roman"/>
          <w:color w:val="000000"/>
          <w:sz w:val="24"/>
          <w:szCs w:val="24"/>
        </w:rPr>
        <w:t>Чтобы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выбрать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стратегию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воспитательной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работы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4302D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2023 </w:t>
      </w:r>
      <w:r w:rsidRPr="004302D6">
        <w:rPr>
          <w:rFonts w:hAnsi="Times New Roman" w:cs="Times New Roman"/>
          <w:color w:val="000000"/>
          <w:sz w:val="24"/>
          <w:szCs w:val="24"/>
        </w:rPr>
        <w:t>году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проводился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анализ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состава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семей</w:t>
      </w:r>
      <w:r w:rsidRPr="004302D6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302D6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4302D6"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2215"/>
        <w:gridCol w:w="4058"/>
        <w:gridCol w:w="3137"/>
      </w:tblGrid>
      <w:tr w:rsidR="00B63D8E" w:rsidRPr="00D47901" w:rsidTr="00EF02F3"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8E" w:rsidRPr="00D47901" w:rsidRDefault="00B63D8E" w:rsidP="00EF02F3">
            <w:pPr>
              <w:pStyle w:val="21"/>
              <w:shd w:val="clear" w:color="auto" w:fill="auto"/>
              <w:ind w:right="40"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7901">
              <w:rPr>
                <w:color w:val="000000" w:themeColor="text1"/>
                <w:sz w:val="24"/>
                <w:szCs w:val="24"/>
                <w:lang w:eastAsia="en-US"/>
              </w:rPr>
              <w:t>Количество групп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8E" w:rsidRPr="00D47901" w:rsidRDefault="00B63D8E" w:rsidP="00EF02F3">
            <w:pPr>
              <w:pStyle w:val="21"/>
              <w:shd w:val="clear" w:color="auto" w:fill="auto"/>
              <w:spacing w:before="156"/>
              <w:ind w:right="40"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7901">
              <w:rPr>
                <w:color w:val="000000" w:themeColor="text1"/>
                <w:sz w:val="24"/>
                <w:szCs w:val="24"/>
                <w:lang w:eastAsia="en-US"/>
              </w:rPr>
              <w:t>Название групп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8E" w:rsidRPr="00D47901" w:rsidRDefault="00B63D8E" w:rsidP="00EF02F3">
            <w:pPr>
              <w:pStyle w:val="21"/>
              <w:shd w:val="clear" w:color="auto" w:fill="auto"/>
              <w:spacing w:before="156"/>
              <w:ind w:right="40"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7901">
              <w:rPr>
                <w:color w:val="000000" w:themeColor="text1"/>
                <w:sz w:val="24"/>
                <w:szCs w:val="24"/>
                <w:lang w:eastAsia="en-US"/>
              </w:rPr>
              <w:t>Наполняемость групп</w:t>
            </w:r>
          </w:p>
        </w:tc>
      </w:tr>
      <w:tr w:rsidR="00B63D8E" w:rsidRPr="00D47901" w:rsidTr="00EF02F3">
        <w:tc>
          <w:tcPr>
            <w:tcW w:w="2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D8E" w:rsidRPr="00D47901" w:rsidRDefault="00B63D8E" w:rsidP="00EF02F3">
            <w:pPr>
              <w:pStyle w:val="21"/>
              <w:shd w:val="clear" w:color="auto" w:fill="auto"/>
              <w:spacing w:before="156"/>
              <w:ind w:right="40"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7901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  <w:p w:rsidR="00B63D8E" w:rsidRPr="00D47901" w:rsidRDefault="00B63D8E" w:rsidP="00EF02F3">
            <w:pPr>
              <w:pStyle w:val="21"/>
              <w:shd w:val="clear" w:color="auto" w:fill="auto"/>
              <w:spacing w:before="156"/>
              <w:ind w:right="40" w:firstLine="0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B63D8E" w:rsidRPr="00D47901" w:rsidRDefault="00B63D8E" w:rsidP="00EF02F3">
            <w:pPr>
              <w:pStyle w:val="21"/>
              <w:shd w:val="clear" w:color="auto" w:fill="auto"/>
              <w:spacing w:before="156"/>
              <w:ind w:right="40"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7901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3D8E" w:rsidRPr="00D47901" w:rsidRDefault="00B63D8E" w:rsidP="00EF02F3">
            <w:pPr>
              <w:pStyle w:val="21"/>
              <w:shd w:val="clear" w:color="auto" w:fill="auto"/>
              <w:spacing w:before="156"/>
              <w:ind w:right="40"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7901">
              <w:rPr>
                <w:color w:val="000000" w:themeColor="text1"/>
                <w:sz w:val="24"/>
                <w:szCs w:val="24"/>
                <w:lang w:eastAsia="en-US"/>
              </w:rPr>
              <w:t xml:space="preserve">Младшая разновозрастная </w:t>
            </w:r>
            <w:r w:rsidR="00DB0290">
              <w:rPr>
                <w:color w:val="000000" w:themeColor="text1"/>
                <w:sz w:val="24"/>
                <w:szCs w:val="24"/>
                <w:lang w:eastAsia="en-US"/>
              </w:rPr>
              <w:t>под</w:t>
            </w:r>
            <w:r w:rsidRPr="00D47901">
              <w:rPr>
                <w:color w:val="000000" w:themeColor="text1"/>
                <w:sz w:val="24"/>
                <w:szCs w:val="24"/>
                <w:lang w:eastAsia="en-US"/>
              </w:rPr>
              <w:t>группа «</w:t>
            </w:r>
            <w:r w:rsidR="00DB0290">
              <w:rPr>
                <w:color w:val="000000" w:themeColor="text1"/>
                <w:sz w:val="24"/>
                <w:szCs w:val="24"/>
                <w:lang w:eastAsia="en-US"/>
              </w:rPr>
              <w:t>Семицветик</w:t>
            </w:r>
            <w:r w:rsidRPr="00D47901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  <w:p w:rsidR="00B63D8E" w:rsidRPr="00D47901" w:rsidRDefault="00B63D8E" w:rsidP="00DB0290">
            <w:pPr>
              <w:pStyle w:val="21"/>
              <w:shd w:val="clear" w:color="auto" w:fill="auto"/>
              <w:spacing w:before="156"/>
              <w:ind w:right="40"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47901">
              <w:rPr>
                <w:color w:val="000000" w:themeColor="text1"/>
                <w:sz w:val="24"/>
                <w:szCs w:val="24"/>
                <w:lang w:eastAsia="en-US"/>
              </w:rPr>
              <w:t>Старшая разновозрастная группа «</w:t>
            </w:r>
            <w:r w:rsidR="00DB0290">
              <w:rPr>
                <w:color w:val="000000" w:themeColor="text1"/>
                <w:sz w:val="24"/>
                <w:szCs w:val="24"/>
                <w:lang w:eastAsia="en-US"/>
              </w:rPr>
              <w:t>Солнышко</w:t>
            </w:r>
            <w:r w:rsidRPr="00D47901">
              <w:rPr>
                <w:color w:val="000000" w:themeColor="text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3D8E" w:rsidRPr="00D47901" w:rsidRDefault="000F4B5A" w:rsidP="00EF02F3">
            <w:pPr>
              <w:pStyle w:val="21"/>
              <w:shd w:val="clear" w:color="auto" w:fill="auto"/>
              <w:spacing w:before="156"/>
              <w:ind w:right="40" w:firstLine="0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13</w:t>
            </w:r>
          </w:p>
          <w:p w:rsidR="00B63D8E" w:rsidRPr="00D47901" w:rsidRDefault="00B63D8E" w:rsidP="00EF0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63D8E" w:rsidRPr="00D47901" w:rsidRDefault="000F4B5A" w:rsidP="00EF02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</w:tr>
    </w:tbl>
    <w:p w:rsidR="00605535" w:rsidRDefault="00605535" w:rsidP="00B63D8E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63D8E" w:rsidRPr="00D47901" w:rsidRDefault="00B63D8E" w:rsidP="00B63D8E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47901">
        <w:rPr>
          <w:rFonts w:ascii="Times New Roman" w:hAnsi="Times New Roman" w:cs="Times New Roman"/>
          <w:b/>
          <w:i/>
          <w:sz w:val="24"/>
          <w:szCs w:val="24"/>
        </w:rPr>
        <w:t>Характеристика семей воспитанников</w:t>
      </w:r>
    </w:p>
    <w:tbl>
      <w:tblPr>
        <w:tblpPr w:leftFromText="180" w:rightFromText="180" w:vertAnchor="text" w:tblpY="1"/>
        <w:tblOverlap w:val="never"/>
        <w:tblW w:w="322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0"/>
        <w:gridCol w:w="2042"/>
        <w:gridCol w:w="2162"/>
      </w:tblGrid>
      <w:tr w:rsidR="00D423AC" w:rsidRPr="00D47901" w:rsidTr="00605535">
        <w:trPr>
          <w:trHeight w:val="1012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3AC" w:rsidRPr="00D47901" w:rsidRDefault="00D423AC" w:rsidP="0060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3AC" w:rsidRPr="00D47901" w:rsidRDefault="00D423AC" w:rsidP="0060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3AC" w:rsidRPr="00D47901" w:rsidRDefault="00D423AC" w:rsidP="0060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 общего </w:t>
            </w:r>
            <w:r w:rsidRPr="00D47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семей </w:t>
            </w:r>
            <w:r w:rsidRPr="00D47901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</w:t>
            </w:r>
          </w:p>
        </w:tc>
      </w:tr>
      <w:tr w:rsidR="00D423AC" w:rsidRPr="00D47901" w:rsidTr="00605535">
        <w:trPr>
          <w:trHeight w:val="198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3AC" w:rsidRPr="00D47901" w:rsidRDefault="00D423AC" w:rsidP="0060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3AC" w:rsidRPr="00DB0290" w:rsidRDefault="00DB0290" w:rsidP="006055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3AC" w:rsidRPr="00DB0290" w:rsidRDefault="00C64372" w:rsidP="006055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54,2</w:t>
            </w:r>
            <w:r w:rsidR="00D423AC" w:rsidRPr="00DB0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23AC" w:rsidRPr="00D47901" w:rsidTr="00605535">
        <w:trPr>
          <w:trHeight w:val="209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3AC" w:rsidRPr="00D47901" w:rsidRDefault="00D423AC" w:rsidP="0060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3AC" w:rsidRPr="00DB0290" w:rsidRDefault="000F4B5A" w:rsidP="006055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3AC" w:rsidRPr="00DB0290" w:rsidRDefault="00C64372" w:rsidP="0060553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37,1</w:t>
            </w:r>
            <w:r w:rsidR="00D423AC" w:rsidRPr="00DB0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23AC" w:rsidRPr="00D47901" w:rsidTr="00605535">
        <w:trPr>
          <w:trHeight w:val="198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3AC" w:rsidRPr="00D47901" w:rsidRDefault="00D423AC" w:rsidP="0060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Неполная с отцом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3AC" w:rsidRPr="00D47901" w:rsidRDefault="00D423AC" w:rsidP="0060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3AC" w:rsidRPr="00D47901" w:rsidRDefault="00D423AC" w:rsidP="0060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D423AC" w:rsidRPr="00D47901" w:rsidTr="00605535">
        <w:trPr>
          <w:trHeight w:val="209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3AC" w:rsidRPr="00D47901" w:rsidRDefault="00D423AC" w:rsidP="0060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3AC" w:rsidRPr="00D47901" w:rsidRDefault="00D423AC" w:rsidP="0060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3AC" w:rsidRPr="00D47901" w:rsidRDefault="00D423AC" w:rsidP="00605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D423AC" w:rsidRPr="00D47901" w:rsidRDefault="00605535" w:rsidP="00D4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D423AC" w:rsidRPr="00D47901" w:rsidRDefault="00D423AC" w:rsidP="00D4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sz w:val="24"/>
          <w:szCs w:val="24"/>
        </w:rPr>
        <w:t>Характеристика семей по количеству детей</w:t>
      </w:r>
    </w:p>
    <w:tbl>
      <w:tblPr>
        <w:tblW w:w="36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9"/>
        <w:gridCol w:w="2253"/>
        <w:gridCol w:w="2385"/>
      </w:tblGrid>
      <w:tr w:rsidR="00D423AC" w:rsidRPr="00D47901" w:rsidTr="00D47901">
        <w:trPr>
          <w:trHeight w:val="68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3AC" w:rsidRPr="00D47901" w:rsidRDefault="00D423AC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Количество детей в семье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3AC" w:rsidRPr="00D47901" w:rsidRDefault="00D423AC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3AC" w:rsidRPr="00D47901" w:rsidRDefault="00D423AC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 xml:space="preserve">Процент от общего </w:t>
            </w:r>
            <w:r w:rsidRPr="00D4790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семей </w:t>
            </w:r>
            <w:r w:rsidRPr="00D47901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</w:t>
            </w:r>
          </w:p>
        </w:tc>
      </w:tr>
      <w:tr w:rsidR="00D423AC" w:rsidRPr="00D47901" w:rsidTr="00D47901">
        <w:trPr>
          <w:trHeight w:val="406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3AC" w:rsidRPr="00D47901" w:rsidRDefault="00D423AC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3AC" w:rsidRPr="00DB0290" w:rsidRDefault="00DB0290" w:rsidP="00D47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0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3AC" w:rsidRPr="00DB0290" w:rsidRDefault="00C64372" w:rsidP="00D47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423AC" w:rsidRPr="00DB0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23AC" w:rsidRPr="00D47901" w:rsidTr="00D47901">
        <w:trPr>
          <w:trHeight w:val="399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3AC" w:rsidRPr="00D47901" w:rsidRDefault="00D423AC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3AC" w:rsidRPr="00DB0290" w:rsidRDefault="000F4B5A" w:rsidP="00D47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64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3AC" w:rsidRPr="00DB0290" w:rsidRDefault="00C64372" w:rsidP="00D47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31,4</w:t>
            </w:r>
            <w:r w:rsidR="00D423AC" w:rsidRPr="00DB0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  <w:tr w:rsidR="00D423AC" w:rsidRPr="00D47901" w:rsidTr="00D47901">
        <w:trPr>
          <w:trHeight w:val="393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3AC" w:rsidRPr="00D47901" w:rsidRDefault="00D423AC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901">
              <w:rPr>
                <w:rFonts w:ascii="Times New Roman" w:hAnsi="Times New Roman" w:cs="Times New Roman"/>
                <w:sz w:val="24"/>
                <w:szCs w:val="24"/>
              </w:rPr>
              <w:t>Три ребенка и более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3AC" w:rsidRPr="00DB0290" w:rsidRDefault="00C64372" w:rsidP="00D47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23AC" w:rsidRPr="00DB0290" w:rsidRDefault="00C64372" w:rsidP="00D479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54,2</w:t>
            </w:r>
            <w:r w:rsidR="00D423AC" w:rsidRPr="00DB02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D423AC" w:rsidRPr="00D47901" w:rsidRDefault="00D423AC" w:rsidP="00D4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sz w:val="24"/>
          <w:szCs w:val="24"/>
        </w:rPr>
        <w:t xml:space="preserve">        Воспитательная работа строится с учетом индивидуальных особенностей детей, с </w:t>
      </w:r>
      <w:r w:rsidRPr="00D47901">
        <w:rPr>
          <w:rFonts w:ascii="Times New Roman" w:hAnsi="Times New Roman" w:cs="Times New Roman"/>
          <w:sz w:val="24"/>
          <w:szCs w:val="24"/>
        </w:rPr>
        <w:br/>
        <w:t xml:space="preserve">использованием разнообразных форм и методов, в тесной взаимосвязи воспитателей и родителей. </w:t>
      </w:r>
    </w:p>
    <w:p w:rsidR="00EF6755" w:rsidRPr="00D47901" w:rsidRDefault="00EF6755" w:rsidP="00EF6755">
      <w:pPr>
        <w:pStyle w:val="ab"/>
        <w:ind w:left="1255" w:right="685" w:hanging="983"/>
        <w:rPr>
          <w:rFonts w:ascii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sz w:val="24"/>
          <w:szCs w:val="24"/>
        </w:rPr>
        <w:t>Вывод: В</w:t>
      </w:r>
      <w:r w:rsidRPr="00D479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z w:val="24"/>
          <w:szCs w:val="24"/>
        </w:rPr>
        <w:t>образовательном процессе учитываются</w:t>
      </w:r>
      <w:r w:rsidRPr="00D47901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z w:val="24"/>
          <w:szCs w:val="24"/>
        </w:rPr>
        <w:t>специфика состава семьи и индивидуальные</w:t>
      </w:r>
      <w:r w:rsidRPr="00D4790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z w:val="24"/>
          <w:szCs w:val="24"/>
        </w:rPr>
        <w:t>особенности</w:t>
      </w:r>
      <w:r w:rsidRPr="00D4790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z w:val="24"/>
          <w:szCs w:val="24"/>
        </w:rPr>
        <w:t>каждого</w:t>
      </w:r>
      <w:r w:rsidRPr="00D4790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z w:val="24"/>
          <w:szCs w:val="24"/>
        </w:rPr>
        <w:t>воспитанника.</w:t>
      </w:r>
      <w:r w:rsidRPr="00D4790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z w:val="24"/>
          <w:szCs w:val="24"/>
        </w:rPr>
        <w:t>Работа</w:t>
      </w:r>
      <w:r w:rsidRPr="00D4790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z w:val="24"/>
          <w:szCs w:val="24"/>
        </w:rPr>
        <w:t>строится</w:t>
      </w:r>
      <w:r w:rsidRPr="00D4790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z w:val="24"/>
          <w:szCs w:val="24"/>
        </w:rPr>
        <w:t>с использованием</w:t>
      </w:r>
      <w:r w:rsidRPr="00D4790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z w:val="24"/>
          <w:szCs w:val="24"/>
        </w:rPr>
        <w:t>разнообразных форм и</w:t>
      </w:r>
      <w:r w:rsidRPr="00D479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z w:val="24"/>
          <w:szCs w:val="24"/>
        </w:rPr>
        <w:t>методов, в</w:t>
      </w:r>
      <w:r w:rsidRPr="00D4790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z w:val="24"/>
          <w:szCs w:val="24"/>
        </w:rPr>
        <w:t>тесной взаимосвязи педагогов и родителей.</w:t>
      </w:r>
    </w:p>
    <w:p w:rsidR="00EF6755" w:rsidRPr="00D47901" w:rsidRDefault="00EF6755" w:rsidP="00EF6755">
      <w:pPr>
        <w:pStyle w:val="ab"/>
        <w:spacing w:before="9"/>
        <w:rPr>
          <w:rFonts w:ascii="Times New Roman" w:hAnsi="Times New Roman" w:cs="Times New Roman"/>
          <w:sz w:val="24"/>
          <w:szCs w:val="24"/>
        </w:rPr>
      </w:pPr>
    </w:p>
    <w:p w:rsidR="00EF6755" w:rsidRPr="00E549C9" w:rsidRDefault="00EF6755" w:rsidP="00E549C9">
      <w:pPr>
        <w:rPr>
          <w:rFonts w:ascii="Times New Roman" w:hAnsi="Times New Roman" w:cs="Times New Roman"/>
          <w:sz w:val="28"/>
          <w:szCs w:val="28"/>
        </w:rPr>
        <w:sectPr w:rsidR="00EF6755" w:rsidRPr="00E549C9">
          <w:footerReference w:type="default" r:id="rId10"/>
          <w:pgSz w:w="11900" w:h="16840"/>
          <w:pgMar w:top="1060" w:right="460" w:bottom="280" w:left="860" w:header="0" w:footer="0" w:gutter="0"/>
          <w:cols w:space="720"/>
        </w:sectPr>
      </w:pPr>
    </w:p>
    <w:p w:rsidR="00EF6755" w:rsidRPr="00D47901" w:rsidRDefault="00EF6755" w:rsidP="00D47901">
      <w:pPr>
        <w:pStyle w:val="11"/>
        <w:numPr>
          <w:ilvl w:val="0"/>
          <w:numId w:val="22"/>
        </w:numPr>
        <w:tabs>
          <w:tab w:val="left" w:pos="3781"/>
        </w:tabs>
        <w:spacing w:line="317" w:lineRule="exact"/>
        <w:jc w:val="both"/>
        <w:rPr>
          <w:sz w:val="24"/>
          <w:szCs w:val="24"/>
        </w:rPr>
      </w:pPr>
      <w:r w:rsidRPr="00D47901">
        <w:rPr>
          <w:w w:val="95"/>
          <w:sz w:val="24"/>
          <w:szCs w:val="24"/>
        </w:rPr>
        <w:lastRenderedPageBreak/>
        <w:t>Оценка</w:t>
      </w:r>
      <w:r w:rsidRPr="00D47901">
        <w:rPr>
          <w:spacing w:val="33"/>
          <w:sz w:val="24"/>
          <w:szCs w:val="24"/>
        </w:rPr>
        <w:t xml:space="preserve"> </w:t>
      </w:r>
      <w:r w:rsidRPr="00D47901">
        <w:rPr>
          <w:w w:val="95"/>
          <w:sz w:val="24"/>
          <w:szCs w:val="24"/>
        </w:rPr>
        <w:t>кадрового</w:t>
      </w:r>
      <w:r w:rsidRPr="00D47901">
        <w:rPr>
          <w:spacing w:val="37"/>
          <w:sz w:val="24"/>
          <w:szCs w:val="24"/>
        </w:rPr>
        <w:t xml:space="preserve"> </w:t>
      </w:r>
      <w:r w:rsidRPr="00D47901">
        <w:rPr>
          <w:spacing w:val="-2"/>
          <w:w w:val="95"/>
          <w:sz w:val="24"/>
          <w:szCs w:val="24"/>
        </w:rPr>
        <w:t>обеспечения</w:t>
      </w:r>
    </w:p>
    <w:p w:rsidR="00B63D8E" w:rsidRPr="00D47901" w:rsidRDefault="00B63D8E" w:rsidP="00E549C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ind w:left="0"/>
        <w:rPr>
          <w:color w:val="000000"/>
          <w:sz w:val="24"/>
          <w:szCs w:val="24"/>
        </w:rPr>
      </w:pPr>
      <w:r w:rsidRPr="00D47901">
        <w:rPr>
          <w:rFonts w:eastAsia="Times New Roman"/>
          <w:color w:val="000000"/>
          <w:sz w:val="24"/>
          <w:szCs w:val="24"/>
          <w:shd w:val="clear" w:color="auto" w:fill="FFFFFF"/>
        </w:rPr>
        <w:t>На сегодняшний день в ДОУ работает профессиональный и образованный педагогический коллектив, обладающий высоким культурным уровнем.</w:t>
      </w:r>
      <w:r w:rsidRPr="00D47901">
        <w:rPr>
          <w:rFonts w:eastAsia="Times New Roman"/>
          <w:iCs/>
          <w:sz w:val="24"/>
          <w:szCs w:val="24"/>
        </w:rPr>
        <w:t xml:space="preserve">    </w:t>
      </w:r>
    </w:p>
    <w:p w:rsidR="00C60469" w:rsidRPr="00D47901" w:rsidRDefault="00C60469" w:rsidP="00E549C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ind w:left="0"/>
        <w:rPr>
          <w:rFonts w:eastAsia="Times New Roman"/>
          <w:color w:val="000000"/>
          <w:sz w:val="24"/>
          <w:szCs w:val="24"/>
        </w:rPr>
      </w:pPr>
      <w:r w:rsidRPr="00D47901">
        <w:rPr>
          <w:rFonts w:eastAsia="Times New Roman"/>
          <w:color w:val="000000"/>
          <w:sz w:val="24"/>
          <w:szCs w:val="24"/>
        </w:rPr>
        <w:t xml:space="preserve">      Детский сад укомплектован педагогами на 67</w:t>
      </w:r>
      <w:r w:rsidR="00C64372">
        <w:rPr>
          <w:rFonts w:eastAsia="Times New Roman"/>
          <w:color w:val="000000"/>
          <w:sz w:val="24"/>
          <w:szCs w:val="24"/>
        </w:rPr>
        <w:t>,5</w:t>
      </w:r>
      <w:r w:rsidR="005A3E55" w:rsidRPr="00D47901">
        <w:rPr>
          <w:rFonts w:eastAsia="Times New Roman"/>
          <w:color w:val="000000"/>
          <w:sz w:val="24"/>
          <w:szCs w:val="24"/>
        </w:rPr>
        <w:t xml:space="preserve"> процентов согласно штатному </w:t>
      </w:r>
      <w:r w:rsidR="00C64372">
        <w:rPr>
          <w:rFonts w:eastAsia="Times New Roman"/>
          <w:color w:val="000000"/>
          <w:sz w:val="24"/>
          <w:szCs w:val="24"/>
        </w:rPr>
        <w:t>расписанию. Всего работают 3</w:t>
      </w:r>
      <w:r w:rsidRPr="00D47901">
        <w:rPr>
          <w:rFonts w:eastAsia="Times New Roman"/>
          <w:color w:val="000000"/>
          <w:sz w:val="24"/>
          <w:szCs w:val="24"/>
        </w:rPr>
        <w:t xml:space="preserve"> воспитателя.</w:t>
      </w:r>
      <w:r w:rsidR="00C64372">
        <w:rPr>
          <w:rFonts w:eastAsia="Times New Roman"/>
          <w:color w:val="000000"/>
          <w:sz w:val="24"/>
          <w:szCs w:val="24"/>
        </w:rPr>
        <w:t xml:space="preserve"> (один воспитатель по совместительству)</w:t>
      </w:r>
      <w:r w:rsidRPr="00D47901">
        <w:rPr>
          <w:rFonts w:eastAsia="Times New Roman"/>
          <w:color w:val="000000"/>
          <w:sz w:val="24"/>
          <w:szCs w:val="24"/>
        </w:rPr>
        <w:t xml:space="preserve"> Соотношение воспитанников, приходящихся на 1 взрослого:</w:t>
      </w:r>
    </w:p>
    <w:p w:rsidR="00C60469" w:rsidRPr="00D47901" w:rsidRDefault="00C60469" w:rsidP="00C6046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ind w:left="571"/>
        <w:rPr>
          <w:rFonts w:eastAsia="Times New Roman"/>
          <w:color w:val="000000"/>
          <w:sz w:val="24"/>
          <w:szCs w:val="24"/>
        </w:rPr>
      </w:pPr>
      <w:r w:rsidRPr="00D47901">
        <w:rPr>
          <w:rFonts w:eastAsia="Times New Roman"/>
          <w:color w:val="000000"/>
          <w:sz w:val="24"/>
          <w:szCs w:val="24"/>
        </w:rPr>
        <w:t xml:space="preserve">− воспитанник/педагоги – </w:t>
      </w:r>
      <w:r w:rsidR="00C64372">
        <w:rPr>
          <w:rFonts w:eastAsia="Times New Roman"/>
          <w:color w:val="000000"/>
          <w:sz w:val="24"/>
          <w:szCs w:val="24"/>
        </w:rPr>
        <w:t>12</w:t>
      </w:r>
      <w:r w:rsidRPr="00D47901">
        <w:rPr>
          <w:rFonts w:eastAsia="Times New Roman"/>
          <w:color w:val="000000"/>
          <w:sz w:val="24"/>
          <w:szCs w:val="24"/>
        </w:rPr>
        <w:t>/1;</w:t>
      </w:r>
    </w:p>
    <w:p w:rsidR="00C60469" w:rsidRPr="00D47901" w:rsidRDefault="00C60469" w:rsidP="00E549C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ind w:left="0"/>
        <w:rPr>
          <w:rFonts w:eastAsia="Times New Roman"/>
          <w:color w:val="000000"/>
          <w:sz w:val="24"/>
          <w:szCs w:val="24"/>
        </w:rPr>
      </w:pPr>
      <w:r w:rsidRPr="00D47901">
        <w:rPr>
          <w:rFonts w:eastAsia="Times New Roman"/>
          <w:color w:val="000000"/>
          <w:sz w:val="24"/>
          <w:szCs w:val="24"/>
        </w:rPr>
        <w:t xml:space="preserve">      Курсы </w:t>
      </w:r>
      <w:hyperlink r:id="rId11" w:anchor="/document/16/4019/" w:history="1">
        <w:r w:rsidRPr="00D47901">
          <w:rPr>
            <w:rStyle w:val="a6"/>
            <w:rFonts w:eastAsia="Times New Roman"/>
            <w:sz w:val="24"/>
            <w:szCs w:val="24"/>
          </w:rPr>
          <w:t>повышения квалификации</w:t>
        </w:r>
      </w:hyperlink>
      <w:r w:rsidRPr="00D47901">
        <w:rPr>
          <w:rFonts w:eastAsia="Times New Roman"/>
          <w:color w:val="000000"/>
          <w:sz w:val="24"/>
          <w:szCs w:val="24"/>
        </w:rPr>
        <w:t xml:space="preserve"> в </w:t>
      </w:r>
      <w:r w:rsidR="00C64372">
        <w:rPr>
          <w:rFonts w:eastAsia="Times New Roman"/>
          <w:color w:val="000000"/>
          <w:sz w:val="24"/>
          <w:szCs w:val="24"/>
        </w:rPr>
        <w:t xml:space="preserve">2023 году прошли 3 </w:t>
      </w:r>
      <w:r w:rsidRPr="00D47901">
        <w:rPr>
          <w:rFonts w:eastAsia="Times New Roman"/>
          <w:color w:val="000000"/>
          <w:sz w:val="24"/>
          <w:szCs w:val="24"/>
        </w:rPr>
        <w:t>педагога Детского сада.</w:t>
      </w:r>
    </w:p>
    <w:p w:rsidR="00C60469" w:rsidRPr="00D47901" w:rsidRDefault="00C60469" w:rsidP="00605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ind w:left="0"/>
        <w:rPr>
          <w:rFonts w:eastAsia="Times New Roman"/>
          <w:color w:val="000000"/>
          <w:sz w:val="24"/>
          <w:szCs w:val="24"/>
        </w:rPr>
      </w:pPr>
      <w:r w:rsidRPr="00D47901">
        <w:rPr>
          <w:rFonts w:eastAsia="Times New Roman"/>
          <w:color w:val="000000"/>
          <w:sz w:val="24"/>
          <w:szCs w:val="24"/>
        </w:rPr>
        <w:t xml:space="preserve">      Педагогический стаж на конец </w:t>
      </w:r>
      <w:r w:rsidR="00C64372">
        <w:rPr>
          <w:rFonts w:eastAsia="Times New Roman"/>
          <w:color w:val="000000"/>
          <w:sz w:val="24"/>
          <w:szCs w:val="24"/>
        </w:rPr>
        <w:t>2023</w:t>
      </w:r>
      <w:r w:rsidRPr="00D47901">
        <w:rPr>
          <w:rFonts w:eastAsia="Times New Roman"/>
          <w:color w:val="000000"/>
          <w:sz w:val="24"/>
          <w:szCs w:val="24"/>
        </w:rPr>
        <w:t xml:space="preserve"> года у 1 педагога составляет свыше10 лет, у 1 – свыше 20 лет.</w:t>
      </w:r>
      <w:r w:rsidR="00C64372">
        <w:rPr>
          <w:rFonts w:eastAsia="Times New Roman"/>
          <w:color w:val="000000"/>
          <w:sz w:val="24"/>
          <w:szCs w:val="24"/>
        </w:rPr>
        <w:t>, у 3- меньше года.</w:t>
      </w:r>
    </w:p>
    <w:p w:rsidR="00C60469" w:rsidRPr="00D47901" w:rsidRDefault="00C60469" w:rsidP="00605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ind w:left="0"/>
        <w:rPr>
          <w:rFonts w:eastAsia="Times New Roman"/>
          <w:color w:val="000000"/>
          <w:sz w:val="24"/>
          <w:szCs w:val="24"/>
        </w:rPr>
      </w:pPr>
      <w:r w:rsidRPr="00D47901">
        <w:rPr>
          <w:rFonts w:eastAsia="Times New Roman"/>
          <w:color w:val="000000"/>
          <w:sz w:val="24"/>
          <w:szCs w:val="24"/>
        </w:rPr>
        <w:t>1 педагог имеет высшее образование, 1 – среднее профессиональное.</w:t>
      </w:r>
      <w:r w:rsidR="00C64372">
        <w:rPr>
          <w:rFonts w:eastAsia="Times New Roman"/>
          <w:color w:val="000000"/>
          <w:sz w:val="24"/>
          <w:szCs w:val="24"/>
        </w:rPr>
        <w:t>, 3- среднее профессиональное.</w:t>
      </w:r>
    </w:p>
    <w:p w:rsidR="00C60469" w:rsidRPr="00D47901" w:rsidRDefault="00C60469" w:rsidP="00605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ind w:left="0"/>
        <w:rPr>
          <w:rFonts w:eastAsia="Times New Roman"/>
          <w:color w:val="000000"/>
          <w:sz w:val="24"/>
          <w:szCs w:val="24"/>
        </w:rPr>
      </w:pPr>
      <w:r w:rsidRPr="00D47901">
        <w:rPr>
          <w:rFonts w:eastAsia="Times New Roman"/>
          <w:color w:val="000000"/>
          <w:sz w:val="24"/>
          <w:szCs w:val="24"/>
        </w:rPr>
        <w:t>1 педагог имеет высшую квалификационную категорию, 1 - первую</w:t>
      </w:r>
    </w:p>
    <w:p w:rsidR="00C60469" w:rsidRPr="00D47901" w:rsidRDefault="00C60469" w:rsidP="00605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ind w:left="0"/>
        <w:rPr>
          <w:rFonts w:eastAsia="Times New Roman"/>
          <w:color w:val="000000"/>
          <w:sz w:val="24"/>
          <w:szCs w:val="24"/>
        </w:rPr>
      </w:pPr>
      <w:r w:rsidRPr="00D47901">
        <w:rPr>
          <w:rFonts w:eastAsia="Times New Roman"/>
          <w:color w:val="000000"/>
          <w:sz w:val="24"/>
          <w:szCs w:val="24"/>
        </w:rPr>
        <w:t xml:space="preserve">         В </w:t>
      </w:r>
      <w:r w:rsidR="00C64372">
        <w:rPr>
          <w:rFonts w:eastAsia="Times New Roman"/>
          <w:color w:val="000000"/>
          <w:sz w:val="24"/>
          <w:szCs w:val="24"/>
        </w:rPr>
        <w:t>2022-2023</w:t>
      </w:r>
      <w:r w:rsidRPr="00D47901">
        <w:rPr>
          <w:rFonts w:eastAsia="Times New Roman"/>
          <w:color w:val="000000"/>
          <w:sz w:val="24"/>
          <w:szCs w:val="24"/>
        </w:rPr>
        <w:t xml:space="preserve"> уч. году педагоги Детского сада приняли участие:</w:t>
      </w:r>
    </w:p>
    <w:p w:rsidR="00C60469" w:rsidRPr="00DB0290" w:rsidRDefault="00C60469" w:rsidP="00605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ind w:left="0"/>
        <w:rPr>
          <w:rFonts w:eastAsia="Times New Roman"/>
          <w:color w:val="000000" w:themeColor="text1"/>
          <w:sz w:val="24"/>
          <w:szCs w:val="24"/>
        </w:rPr>
      </w:pPr>
      <w:r w:rsidRPr="00DB0290">
        <w:rPr>
          <w:rFonts w:eastAsia="Times New Roman"/>
          <w:color w:val="000000" w:themeColor="text1"/>
          <w:sz w:val="24"/>
          <w:szCs w:val="24"/>
        </w:rPr>
        <w:t xml:space="preserve">− </w:t>
      </w:r>
      <w:r w:rsidR="00DB0290" w:rsidRPr="00DB0290">
        <w:rPr>
          <w:rFonts w:eastAsia="Times New Roman"/>
          <w:color w:val="000000" w:themeColor="text1"/>
          <w:sz w:val="24"/>
          <w:szCs w:val="24"/>
        </w:rPr>
        <w:t xml:space="preserve">приняли участие в </w:t>
      </w:r>
      <w:r w:rsidRPr="00DB0290">
        <w:rPr>
          <w:rFonts w:eastAsia="Times New Roman"/>
          <w:color w:val="000000" w:themeColor="text1"/>
          <w:sz w:val="24"/>
          <w:szCs w:val="24"/>
        </w:rPr>
        <w:t>областно</w:t>
      </w:r>
      <w:r w:rsidR="00DB0290" w:rsidRPr="00DB0290">
        <w:rPr>
          <w:rFonts w:eastAsia="Times New Roman"/>
          <w:color w:val="000000" w:themeColor="text1"/>
          <w:sz w:val="24"/>
          <w:szCs w:val="24"/>
        </w:rPr>
        <w:t>м</w:t>
      </w:r>
      <w:r w:rsidRPr="00DB0290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DB0290" w:rsidRPr="00DB0290">
        <w:rPr>
          <w:rFonts w:eastAsia="Times New Roman"/>
          <w:color w:val="000000" w:themeColor="text1"/>
          <w:sz w:val="24"/>
          <w:szCs w:val="24"/>
        </w:rPr>
        <w:t xml:space="preserve">смотре готовности команд юных помощников инспекторов движения дошкольных образовательных организаций «ЮПИД в едином строю с ЮИД» </w:t>
      </w:r>
      <w:r w:rsidRPr="00DB0290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DB0290" w:rsidRPr="00DB0290">
        <w:rPr>
          <w:rFonts w:eastAsia="Times New Roman"/>
          <w:color w:val="000000" w:themeColor="text1"/>
          <w:sz w:val="24"/>
          <w:szCs w:val="24"/>
        </w:rPr>
        <w:t>, заняли 2 место</w:t>
      </w:r>
    </w:p>
    <w:p w:rsidR="00DB0290" w:rsidRPr="00DB0290" w:rsidRDefault="00DB0290" w:rsidP="00605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ind w:left="0"/>
        <w:rPr>
          <w:rFonts w:eastAsia="Times New Roman"/>
          <w:color w:val="000000" w:themeColor="text1"/>
          <w:sz w:val="24"/>
          <w:szCs w:val="24"/>
        </w:rPr>
      </w:pPr>
      <w:r w:rsidRPr="00DB0290">
        <w:rPr>
          <w:rFonts w:eastAsia="Times New Roman"/>
          <w:color w:val="000000" w:themeColor="text1"/>
          <w:sz w:val="24"/>
          <w:szCs w:val="24"/>
        </w:rPr>
        <w:t>- представлен опыт работ в рамках регионального навигатора методических активностей по теме «Экологическое воспитание в ДОУ»</w:t>
      </w:r>
    </w:p>
    <w:p w:rsidR="00DB0290" w:rsidRPr="007F3304" w:rsidRDefault="00DB0290" w:rsidP="00605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ind w:left="0"/>
        <w:rPr>
          <w:rFonts w:eastAsia="Times New Roman"/>
          <w:color w:val="000000" w:themeColor="text1"/>
          <w:sz w:val="24"/>
          <w:szCs w:val="24"/>
        </w:rPr>
      </w:pPr>
      <w:r w:rsidRPr="007F3304">
        <w:rPr>
          <w:rFonts w:eastAsia="Times New Roman"/>
          <w:color w:val="000000" w:themeColor="text1"/>
          <w:sz w:val="24"/>
          <w:szCs w:val="24"/>
        </w:rPr>
        <w:t xml:space="preserve">- </w:t>
      </w:r>
      <w:r w:rsidR="00E03951" w:rsidRPr="007F3304">
        <w:rPr>
          <w:rFonts w:eastAsia="Times New Roman"/>
          <w:color w:val="000000" w:themeColor="text1"/>
          <w:sz w:val="24"/>
          <w:szCs w:val="24"/>
        </w:rPr>
        <w:t>выступление на районном методическом семинаре «Обращение к духовно-нравственным традициям и ценностям своего родного края».</w:t>
      </w:r>
    </w:p>
    <w:p w:rsidR="00996DF9" w:rsidRPr="007F3304" w:rsidRDefault="00996DF9" w:rsidP="00605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ind w:left="0"/>
        <w:rPr>
          <w:rFonts w:eastAsia="Times New Roman"/>
          <w:color w:val="000000" w:themeColor="text1"/>
          <w:sz w:val="24"/>
          <w:szCs w:val="24"/>
        </w:rPr>
      </w:pPr>
      <w:r w:rsidRPr="007F3304">
        <w:rPr>
          <w:rFonts w:eastAsia="Times New Roman"/>
          <w:color w:val="000000" w:themeColor="text1"/>
          <w:sz w:val="24"/>
          <w:szCs w:val="24"/>
        </w:rPr>
        <w:t>- приняли участиев региональном методическом семинаре «Воспитание ценностного отношения к природе у детей дошкольного  возраста в интегрированной художественной деятельности»</w:t>
      </w:r>
    </w:p>
    <w:p w:rsidR="00DB0290" w:rsidRPr="007F3304" w:rsidRDefault="00DB0290" w:rsidP="00605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ind w:left="0"/>
        <w:rPr>
          <w:rFonts w:eastAsia="Times New Roman"/>
          <w:color w:val="000000" w:themeColor="text1"/>
          <w:sz w:val="24"/>
          <w:szCs w:val="24"/>
        </w:rPr>
      </w:pPr>
      <w:r w:rsidRPr="007F3304">
        <w:rPr>
          <w:rFonts w:eastAsia="Times New Roman"/>
          <w:color w:val="000000" w:themeColor="text1"/>
          <w:sz w:val="24"/>
          <w:szCs w:val="24"/>
        </w:rPr>
        <w:t>- приняли участие в районном конкурсе поделок «Мастерская Деда Мороза», (1 место)</w:t>
      </w:r>
    </w:p>
    <w:p w:rsidR="00996DF9" w:rsidRPr="007F3304" w:rsidRDefault="00996DF9" w:rsidP="00605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ind w:left="0"/>
        <w:rPr>
          <w:rFonts w:eastAsia="Times New Roman"/>
          <w:color w:val="000000" w:themeColor="text1"/>
          <w:sz w:val="24"/>
          <w:szCs w:val="24"/>
        </w:rPr>
      </w:pPr>
      <w:r w:rsidRPr="007F3304">
        <w:rPr>
          <w:rFonts w:eastAsia="Times New Roman"/>
          <w:color w:val="000000" w:themeColor="text1"/>
          <w:sz w:val="24"/>
          <w:szCs w:val="24"/>
        </w:rPr>
        <w:t>- приняли участие в конкурсе «Новогодний детский сад»</w:t>
      </w:r>
    </w:p>
    <w:p w:rsidR="00DB0290" w:rsidRPr="007F3304" w:rsidRDefault="00DB0290" w:rsidP="00605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ind w:left="0"/>
        <w:rPr>
          <w:rFonts w:eastAsia="Times New Roman"/>
          <w:color w:val="000000" w:themeColor="text1"/>
          <w:sz w:val="24"/>
          <w:szCs w:val="24"/>
        </w:rPr>
      </w:pPr>
      <w:r w:rsidRPr="007F3304">
        <w:rPr>
          <w:rFonts w:eastAsia="Times New Roman"/>
          <w:color w:val="000000" w:themeColor="text1"/>
          <w:sz w:val="24"/>
          <w:szCs w:val="24"/>
        </w:rPr>
        <w:t>-  приняли участие</w:t>
      </w:r>
      <w:r w:rsidR="00D0282A" w:rsidRPr="007F3304">
        <w:rPr>
          <w:rFonts w:eastAsia="Times New Roman"/>
          <w:color w:val="000000" w:themeColor="text1"/>
          <w:sz w:val="24"/>
          <w:szCs w:val="24"/>
        </w:rPr>
        <w:t xml:space="preserve"> в  конкурсе «Учитель –года 2023</w:t>
      </w:r>
      <w:r w:rsidRPr="007F3304">
        <w:rPr>
          <w:rFonts w:eastAsia="Times New Roman"/>
          <w:color w:val="000000" w:themeColor="text1"/>
          <w:sz w:val="24"/>
          <w:szCs w:val="24"/>
        </w:rPr>
        <w:t>» (</w:t>
      </w:r>
      <w:r w:rsidR="00D0282A" w:rsidRPr="007F3304">
        <w:rPr>
          <w:rFonts w:eastAsia="Times New Roman"/>
          <w:color w:val="000000" w:themeColor="text1"/>
          <w:sz w:val="24"/>
          <w:szCs w:val="24"/>
        </w:rPr>
        <w:t>Ливенская Г.В</w:t>
      </w:r>
      <w:r w:rsidRPr="007F3304">
        <w:rPr>
          <w:rFonts w:eastAsia="Times New Roman"/>
          <w:color w:val="000000" w:themeColor="text1"/>
          <w:sz w:val="24"/>
          <w:szCs w:val="24"/>
        </w:rPr>
        <w:t>)</w:t>
      </w:r>
    </w:p>
    <w:p w:rsidR="00E03951" w:rsidRPr="007F3304" w:rsidRDefault="00E03951" w:rsidP="00605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ind w:left="0"/>
        <w:rPr>
          <w:rFonts w:eastAsia="Times New Roman"/>
          <w:color w:val="000000" w:themeColor="text1"/>
          <w:sz w:val="24"/>
          <w:szCs w:val="24"/>
        </w:rPr>
      </w:pPr>
      <w:r w:rsidRPr="007F3304">
        <w:rPr>
          <w:rFonts w:eastAsia="Times New Roman"/>
          <w:color w:val="000000" w:themeColor="text1"/>
          <w:sz w:val="24"/>
          <w:szCs w:val="24"/>
        </w:rPr>
        <w:t>- приняли участие в районном фестивале «Радуга талантов».</w:t>
      </w:r>
    </w:p>
    <w:p w:rsidR="00C60469" w:rsidRPr="00D47901" w:rsidRDefault="00C60469" w:rsidP="00605535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ind w:left="0"/>
        <w:rPr>
          <w:rFonts w:eastAsia="Times New Roman"/>
          <w:color w:val="000000"/>
          <w:sz w:val="24"/>
          <w:szCs w:val="24"/>
        </w:rPr>
      </w:pPr>
      <w:r w:rsidRPr="00D47901">
        <w:rPr>
          <w:rFonts w:eastAsia="Times New Roman"/>
          <w:color w:val="000000"/>
          <w:sz w:val="24"/>
          <w:szCs w:val="24"/>
        </w:rPr>
        <w:t xml:space="preserve">       Педагоги постоянно повышают свой профессиональный уровень, эффективно участвуют в работе методических </w:t>
      </w:r>
      <w:r w:rsidRPr="00D47901">
        <w:rPr>
          <w:rFonts w:eastAsia="Times New Roman"/>
          <w:color w:val="000000"/>
          <w:sz w:val="24"/>
          <w:szCs w:val="24"/>
        </w:rPr>
        <w:br/>
        <w:t>объединений, знакомятся с опытом работы св</w:t>
      </w:r>
      <w:r w:rsidR="00C41B4F" w:rsidRPr="00D47901">
        <w:rPr>
          <w:rFonts w:eastAsia="Times New Roman"/>
          <w:color w:val="000000"/>
          <w:sz w:val="24"/>
          <w:szCs w:val="24"/>
        </w:rPr>
        <w:t xml:space="preserve">оих коллег и других дошкольных </w:t>
      </w:r>
      <w:r w:rsidRPr="00D47901">
        <w:rPr>
          <w:rFonts w:eastAsia="Times New Roman"/>
          <w:color w:val="000000"/>
          <w:sz w:val="24"/>
          <w:szCs w:val="24"/>
        </w:rPr>
        <w:t>учреждений, а также саморазвиваются. Все это в комп</w:t>
      </w:r>
      <w:r w:rsidR="00C41B4F" w:rsidRPr="00D47901">
        <w:rPr>
          <w:rFonts w:eastAsia="Times New Roman"/>
          <w:color w:val="000000"/>
          <w:sz w:val="24"/>
          <w:szCs w:val="24"/>
        </w:rPr>
        <w:t xml:space="preserve">лексе дает хороший результат в </w:t>
      </w:r>
      <w:r w:rsidRPr="00D47901">
        <w:rPr>
          <w:rFonts w:eastAsia="Times New Roman"/>
          <w:color w:val="000000"/>
          <w:sz w:val="24"/>
          <w:szCs w:val="24"/>
        </w:rPr>
        <w:t>организации педагогической деятельности и ул</w:t>
      </w:r>
      <w:r w:rsidR="00C41B4F" w:rsidRPr="00D47901">
        <w:rPr>
          <w:rFonts w:eastAsia="Times New Roman"/>
          <w:color w:val="000000"/>
          <w:sz w:val="24"/>
          <w:szCs w:val="24"/>
        </w:rPr>
        <w:t xml:space="preserve">учшении качества образования и </w:t>
      </w:r>
      <w:r w:rsidRPr="00D47901">
        <w:rPr>
          <w:rFonts w:eastAsia="Times New Roman"/>
          <w:color w:val="000000"/>
          <w:sz w:val="24"/>
          <w:szCs w:val="24"/>
        </w:rPr>
        <w:t>воспитания дошкольников.</w:t>
      </w:r>
    </w:p>
    <w:p w:rsidR="00C60469" w:rsidRPr="00D47901" w:rsidRDefault="00C60469" w:rsidP="00C6046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ind w:left="571"/>
        <w:rPr>
          <w:rFonts w:eastAsia="Times New Roman"/>
          <w:b/>
          <w:color w:val="000000"/>
          <w:sz w:val="24"/>
          <w:szCs w:val="24"/>
        </w:rPr>
      </w:pPr>
      <w:r w:rsidRPr="00D47901">
        <w:rPr>
          <w:rFonts w:eastAsia="Times New Roman"/>
          <w:b/>
          <w:color w:val="000000"/>
          <w:sz w:val="24"/>
          <w:szCs w:val="24"/>
        </w:rPr>
        <w:t>Об ИКТ-компетенциях педагогов</w:t>
      </w:r>
    </w:p>
    <w:p w:rsidR="00C60469" w:rsidRPr="00D47901" w:rsidRDefault="00C60469" w:rsidP="00C6046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ind w:left="571"/>
        <w:rPr>
          <w:rFonts w:eastAsia="Times New Roman"/>
          <w:color w:val="000000"/>
          <w:sz w:val="24"/>
          <w:szCs w:val="24"/>
        </w:rPr>
      </w:pPr>
      <w:r w:rsidRPr="00D47901">
        <w:rPr>
          <w:rFonts w:eastAsia="Times New Roman"/>
          <w:color w:val="000000"/>
          <w:sz w:val="24"/>
          <w:szCs w:val="24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проведению, при применении дистанционных инструментов для проведения занятий в Skype, Zoom и WhatsApp. </w:t>
      </w:r>
    </w:p>
    <w:p w:rsidR="00C60469" w:rsidRPr="00D47901" w:rsidRDefault="00C60469" w:rsidP="00C6046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ind w:left="571"/>
        <w:rPr>
          <w:rFonts w:eastAsia="Times New Roman"/>
          <w:color w:val="000000"/>
          <w:sz w:val="24"/>
          <w:szCs w:val="24"/>
        </w:rPr>
      </w:pPr>
      <w:r w:rsidRPr="00D47901">
        <w:rPr>
          <w:rFonts w:eastAsia="Times New Roman"/>
          <w:color w:val="000000"/>
          <w:sz w:val="24"/>
          <w:szCs w:val="24"/>
        </w:rPr>
        <w:t>98% педагогов отметили, что в их педагогической деятельности ранее не практиковалась такая форма обучения и у них не было опыта для ее реализации.</w:t>
      </w:r>
    </w:p>
    <w:p w:rsidR="00C60469" w:rsidRPr="00D47901" w:rsidRDefault="00C60469" w:rsidP="00C6046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ind w:left="571"/>
        <w:rPr>
          <w:rFonts w:eastAsia="Times New Roman"/>
          <w:b/>
          <w:color w:val="000000"/>
          <w:sz w:val="24"/>
          <w:szCs w:val="24"/>
        </w:rPr>
      </w:pPr>
      <w:r w:rsidRPr="00D47901">
        <w:rPr>
          <w:rFonts w:eastAsia="Times New Roman"/>
          <w:b/>
          <w:color w:val="000000"/>
          <w:sz w:val="24"/>
          <w:szCs w:val="24"/>
        </w:rPr>
        <w:t>Трудности воспитателей в процессе дистанционного обучения</w:t>
      </w:r>
    </w:p>
    <w:p w:rsidR="00C60469" w:rsidRPr="00D47901" w:rsidRDefault="00C60469" w:rsidP="00C6046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ind w:left="571"/>
        <w:rPr>
          <w:rFonts w:eastAsia="Times New Roman"/>
          <w:bCs/>
          <w:color w:val="000000"/>
          <w:sz w:val="24"/>
          <w:szCs w:val="24"/>
        </w:rPr>
      </w:pPr>
      <w:r w:rsidRPr="00D47901">
        <w:rPr>
          <w:rFonts w:eastAsia="Times New Roman"/>
          <w:bCs/>
          <w:color w:val="000000"/>
          <w:sz w:val="24"/>
          <w:szCs w:val="24"/>
        </w:rPr>
        <w:t>Анализ педагогической деятельности воспитателей в период распространения коронавирусной инфекции выявил следующие трудности: отсутствие возможностей или их недостаточность для совместной работы с воспитанниками в реальном времени по причине низкой мотивации</w:t>
      </w:r>
    </w:p>
    <w:p w:rsidR="00C60469" w:rsidRPr="00D47901" w:rsidRDefault="00C60469" w:rsidP="00C6046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ind w:left="571"/>
        <w:rPr>
          <w:rFonts w:eastAsia="Times New Roman"/>
          <w:bCs/>
          <w:color w:val="000000"/>
          <w:sz w:val="24"/>
          <w:szCs w:val="24"/>
        </w:rPr>
      </w:pPr>
      <w:r w:rsidRPr="00D47901">
        <w:rPr>
          <w:rFonts w:eastAsia="Times New Roman"/>
          <w:bCs/>
          <w:color w:val="000000"/>
          <w:sz w:val="24"/>
          <w:szCs w:val="24"/>
        </w:rPr>
        <w:t xml:space="preserve">родителей к занятиям с детьми-дошкольниками; компетентностные дефициты в области подготовки заданий для дистанционного обучения или адаптации </w:t>
      </w:r>
      <w:r w:rsidRPr="00D47901">
        <w:rPr>
          <w:rFonts w:eastAsia="Times New Roman"/>
          <w:bCs/>
          <w:color w:val="000000"/>
          <w:sz w:val="24"/>
          <w:szCs w:val="24"/>
        </w:rPr>
        <w:lastRenderedPageBreak/>
        <w:t>имеющегося; установление контакта с детьми во время проведения занятий в режиме реального времени.</w:t>
      </w:r>
    </w:p>
    <w:p w:rsidR="00C60469" w:rsidRPr="00D47901" w:rsidRDefault="00C60469" w:rsidP="00C6046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ind w:left="571"/>
        <w:rPr>
          <w:rFonts w:eastAsia="Times New Roman"/>
          <w:b/>
          <w:color w:val="000000"/>
          <w:sz w:val="24"/>
          <w:szCs w:val="24"/>
        </w:rPr>
      </w:pPr>
      <w:r w:rsidRPr="00D47901">
        <w:rPr>
          <w:rFonts w:eastAsia="Times New Roman"/>
          <w:b/>
          <w:color w:val="000000"/>
          <w:sz w:val="24"/>
          <w:szCs w:val="24"/>
        </w:rPr>
        <w:t>Наличие технических специалистов в штате организации</w:t>
      </w:r>
    </w:p>
    <w:p w:rsidR="00C60469" w:rsidRPr="00D47901" w:rsidRDefault="00C60469" w:rsidP="00C6046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ind w:left="571"/>
        <w:rPr>
          <w:rFonts w:eastAsia="Times New Roman"/>
          <w:bCs/>
          <w:color w:val="000000"/>
          <w:sz w:val="24"/>
          <w:szCs w:val="24"/>
        </w:rPr>
      </w:pPr>
      <w:r w:rsidRPr="00D47901">
        <w:rPr>
          <w:rFonts w:eastAsia="Times New Roman"/>
          <w:bCs/>
          <w:color w:val="000000"/>
          <w:sz w:val="24"/>
          <w:szCs w:val="24"/>
        </w:rPr>
        <w:t xml:space="preserve">Переход на дистанционный режим работы показал настоятельную потребность в наличии специалиста в штате детского сада для технической поддержки воспитателей при организации и проведении занятий с детьми, массовых мероприятий с родителями и консультаций для участников образовательных отношений. </w:t>
      </w:r>
    </w:p>
    <w:p w:rsidR="00C60469" w:rsidRPr="00D47901" w:rsidRDefault="00C60469" w:rsidP="00C6046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ind w:left="571"/>
        <w:rPr>
          <w:rFonts w:eastAsia="Times New Roman"/>
          <w:b/>
          <w:color w:val="000000"/>
          <w:sz w:val="24"/>
          <w:szCs w:val="24"/>
        </w:rPr>
      </w:pPr>
      <w:r w:rsidRPr="00D47901">
        <w:rPr>
          <w:rFonts w:eastAsia="Times New Roman"/>
          <w:b/>
          <w:color w:val="000000"/>
          <w:sz w:val="24"/>
          <w:szCs w:val="24"/>
        </w:rPr>
        <w:t>Повышение квалификации</w:t>
      </w:r>
    </w:p>
    <w:p w:rsidR="00C60469" w:rsidRPr="00D47901" w:rsidRDefault="00C60469" w:rsidP="00C6046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3" w:line="275" w:lineRule="atLeast"/>
        <w:ind w:left="571"/>
        <w:rPr>
          <w:rFonts w:eastAsia="Times New Roman"/>
          <w:color w:val="000000"/>
          <w:sz w:val="24"/>
          <w:szCs w:val="24"/>
        </w:rPr>
      </w:pPr>
      <w:r w:rsidRPr="00D47901">
        <w:rPr>
          <w:rFonts w:eastAsia="Times New Roman"/>
          <w:bCs/>
          <w:color w:val="000000"/>
          <w:sz w:val="24"/>
          <w:szCs w:val="24"/>
        </w:rPr>
        <w:t>Результаты анализа направлений и тематики дополнительных профессиональных программ (повышение квалификации), которые освоили воспитатели детского сада за тр</w:t>
      </w:r>
      <w:r w:rsidR="00DB0290">
        <w:rPr>
          <w:rFonts w:eastAsia="Times New Roman"/>
          <w:bCs/>
          <w:color w:val="000000"/>
          <w:sz w:val="24"/>
          <w:szCs w:val="24"/>
        </w:rPr>
        <w:t>и последние года, включая и 2</w:t>
      </w:r>
      <w:r w:rsidR="00A932A3">
        <w:rPr>
          <w:rFonts w:eastAsia="Times New Roman"/>
          <w:bCs/>
          <w:color w:val="000000"/>
          <w:sz w:val="24"/>
          <w:szCs w:val="24"/>
        </w:rPr>
        <w:t>022</w:t>
      </w:r>
      <w:r w:rsidRPr="00D47901">
        <w:rPr>
          <w:rFonts w:eastAsia="Times New Roman"/>
          <w:bCs/>
          <w:color w:val="000000"/>
          <w:sz w:val="24"/>
          <w:szCs w:val="24"/>
        </w:rPr>
        <w:t xml:space="preserve"> год, показывают, что все они по профилю пед</w:t>
      </w:r>
      <w:r w:rsidR="00A932A3">
        <w:rPr>
          <w:rFonts w:eastAsia="Times New Roman"/>
          <w:bCs/>
          <w:color w:val="000000"/>
          <w:sz w:val="24"/>
          <w:szCs w:val="24"/>
        </w:rPr>
        <w:t xml:space="preserve">агогической деятельности. В 2023 </w:t>
      </w:r>
      <w:r w:rsidRPr="00D47901">
        <w:rPr>
          <w:rFonts w:eastAsia="Times New Roman"/>
          <w:bCs/>
          <w:color w:val="000000"/>
          <w:sz w:val="24"/>
          <w:szCs w:val="24"/>
        </w:rPr>
        <w:t>году ответственному лицу предусмотреть обучение педагогов дошкольной организации по тематическим дополнительным профессиональным программам (повышение квалификации), направленных на формирование/совершенствование ИКТ-компетенций, повышение компьютерной грамотности для последующего обеспечения качества образовательной деятельности с применением дистанцио</w:t>
      </w:r>
      <w:r w:rsidR="00A932A3">
        <w:rPr>
          <w:rFonts w:eastAsia="Times New Roman"/>
          <w:bCs/>
          <w:color w:val="000000"/>
          <w:sz w:val="24"/>
          <w:szCs w:val="24"/>
        </w:rPr>
        <w:t>нных образовательных технологий, повышение квалификации по ФОП.</w:t>
      </w:r>
    </w:p>
    <w:p w:rsidR="00EF6755" w:rsidRPr="00D47901" w:rsidRDefault="00EF6755" w:rsidP="0017128E">
      <w:pPr>
        <w:pStyle w:val="ab"/>
        <w:tabs>
          <w:tab w:val="left" w:pos="8339"/>
          <w:tab w:val="left" w:pos="8636"/>
          <w:tab w:val="left" w:pos="9979"/>
        </w:tabs>
        <w:spacing w:before="72"/>
        <w:ind w:right="424"/>
        <w:rPr>
          <w:rFonts w:ascii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47901">
        <w:rPr>
          <w:rFonts w:ascii="Times New Roman" w:hAnsi="Times New Roman" w:cs="Times New Roman"/>
          <w:sz w:val="24"/>
          <w:szCs w:val="24"/>
        </w:rPr>
        <w:t>ДОУ укомплектовано кадрами</w:t>
      </w:r>
      <w:r w:rsidRPr="00D4790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z w:val="24"/>
          <w:szCs w:val="24"/>
        </w:rPr>
        <w:t>на</w:t>
      </w:r>
      <w:r w:rsidRPr="00D479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z w:val="24"/>
          <w:szCs w:val="24"/>
        </w:rPr>
        <w:t>100%. Педагоги постоянно повышают свой</w:t>
      </w:r>
      <w:r w:rsidRPr="00D4790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D4790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z w:val="24"/>
          <w:szCs w:val="24"/>
        </w:rPr>
        <w:t>уровень, эффективно</w:t>
      </w:r>
      <w:r w:rsidRPr="00D4790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z w:val="24"/>
          <w:szCs w:val="24"/>
        </w:rPr>
        <w:t>участвуют</w:t>
      </w:r>
      <w:r w:rsidRPr="00D4790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z w:val="24"/>
          <w:szCs w:val="24"/>
        </w:rPr>
        <w:t>в</w:t>
      </w:r>
      <w:r w:rsidR="005E5EFE" w:rsidRPr="00D47901">
        <w:rPr>
          <w:rFonts w:ascii="Times New Roman" w:hAnsi="Times New Roman" w:cs="Times New Roman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pacing w:val="-2"/>
          <w:sz w:val="24"/>
          <w:szCs w:val="24"/>
        </w:rPr>
        <w:t xml:space="preserve">работе </w:t>
      </w:r>
      <w:r w:rsidRPr="00D47901">
        <w:rPr>
          <w:rFonts w:ascii="Times New Roman" w:hAnsi="Times New Roman" w:cs="Times New Roman"/>
          <w:sz w:val="24"/>
          <w:szCs w:val="24"/>
        </w:rPr>
        <w:t>методических</w:t>
      </w:r>
      <w:r w:rsidRPr="00D4790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z w:val="24"/>
          <w:szCs w:val="24"/>
        </w:rPr>
        <w:t>объединений,</w:t>
      </w:r>
      <w:r w:rsidRPr="00D4790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z w:val="24"/>
          <w:szCs w:val="24"/>
        </w:rPr>
        <w:t>конкурсах</w:t>
      </w:r>
      <w:r w:rsidRPr="00D4790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z w:val="24"/>
          <w:szCs w:val="24"/>
        </w:rPr>
        <w:t>разного</w:t>
      </w:r>
      <w:r w:rsidRPr="00D47901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z w:val="24"/>
          <w:szCs w:val="24"/>
        </w:rPr>
        <w:t>уровня,</w:t>
      </w:r>
      <w:r w:rsidR="005E5EFE" w:rsidRPr="00D47901">
        <w:rPr>
          <w:rFonts w:ascii="Times New Roman" w:hAnsi="Times New Roman" w:cs="Times New Roman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pacing w:val="-2"/>
          <w:sz w:val="24"/>
          <w:szCs w:val="24"/>
        </w:rPr>
        <w:t>знакомятся</w:t>
      </w:r>
      <w:r w:rsidR="005E5EFE" w:rsidRPr="00D47901">
        <w:rPr>
          <w:rFonts w:ascii="Times New Roman" w:hAnsi="Times New Roman" w:cs="Times New Roman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pacing w:val="-10"/>
          <w:sz w:val="24"/>
          <w:szCs w:val="24"/>
        </w:rPr>
        <w:t>с</w:t>
      </w:r>
      <w:r w:rsidR="005E5EFE" w:rsidRPr="00D4790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z w:val="24"/>
          <w:szCs w:val="24"/>
        </w:rPr>
        <w:t>опытом работы своих коллег, а</w:t>
      </w:r>
      <w:r w:rsidRPr="00D4790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z w:val="24"/>
          <w:szCs w:val="24"/>
        </w:rPr>
        <w:t>также самообразовываются. Все это в комплексе дает хороший результат в организации</w:t>
      </w:r>
      <w:r w:rsidR="005E5EFE" w:rsidRPr="00D47901">
        <w:rPr>
          <w:rFonts w:ascii="Times New Roman" w:hAnsi="Times New Roman" w:cs="Times New Roman"/>
          <w:sz w:val="24"/>
          <w:szCs w:val="24"/>
        </w:rPr>
        <w:t xml:space="preserve"> </w:t>
      </w:r>
      <w:r w:rsidRPr="00D47901">
        <w:rPr>
          <w:rFonts w:ascii="Times New Roman" w:hAnsi="Times New Roman" w:cs="Times New Roman"/>
          <w:sz w:val="24"/>
          <w:szCs w:val="24"/>
        </w:rPr>
        <w:t>педагогической деятельности и улучшении</w:t>
      </w:r>
      <w:r w:rsidRPr="00D47901">
        <w:rPr>
          <w:rFonts w:ascii="Times New Roman" w:hAnsi="Times New Roman" w:cs="Times New Roman"/>
          <w:spacing w:val="40"/>
          <w:sz w:val="24"/>
          <w:szCs w:val="24"/>
        </w:rPr>
        <w:t xml:space="preserve">  </w:t>
      </w:r>
      <w:r w:rsidRPr="00D47901">
        <w:rPr>
          <w:rFonts w:ascii="Times New Roman" w:hAnsi="Times New Roman" w:cs="Times New Roman"/>
          <w:sz w:val="24"/>
          <w:szCs w:val="24"/>
        </w:rPr>
        <w:t>качества образования дошкольников.</w:t>
      </w:r>
    </w:p>
    <w:p w:rsidR="00C60469" w:rsidRPr="00D47901" w:rsidRDefault="00D47901" w:rsidP="00C60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901">
        <w:rPr>
          <w:rFonts w:ascii="Times New Roman" w:hAnsi="Times New Roman" w:cs="Times New Roman"/>
          <w:b/>
          <w:sz w:val="24"/>
          <w:szCs w:val="24"/>
        </w:rPr>
        <w:t>5</w:t>
      </w:r>
      <w:r w:rsidR="00C60469" w:rsidRPr="00D47901">
        <w:rPr>
          <w:rFonts w:ascii="Times New Roman" w:hAnsi="Times New Roman" w:cs="Times New Roman"/>
          <w:b/>
          <w:sz w:val="24"/>
          <w:szCs w:val="24"/>
        </w:rPr>
        <w:t>. Оценка учебно-методического и библиотечно-информационного обеспечения</w:t>
      </w:r>
    </w:p>
    <w:p w:rsidR="00C60469" w:rsidRPr="00D47901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sz w:val="24"/>
          <w:szCs w:val="24"/>
        </w:rPr>
        <w:t xml:space="preserve">       В Детском саду </w:t>
      </w:r>
      <w:hyperlink r:id="rId12" w:anchor="/document/16/38785/" w:history="1">
        <w:r w:rsidRPr="00D47901">
          <w:rPr>
            <w:rFonts w:ascii="Times New Roman" w:hAnsi="Times New Roman" w:cs="Times New Roman"/>
            <w:sz w:val="24"/>
            <w:szCs w:val="24"/>
          </w:rPr>
          <w:t>библиотека</w:t>
        </w:r>
      </w:hyperlink>
      <w:r w:rsidRPr="00D47901">
        <w:rPr>
          <w:rFonts w:ascii="Times New Roman" w:hAnsi="Times New Roman" w:cs="Times New Roman"/>
          <w:sz w:val="24"/>
          <w:szCs w:val="24"/>
        </w:rPr>
        <w:t xml:space="preserve"> является составной частью методической службы. </w:t>
      </w:r>
      <w:r w:rsidRPr="00D47901">
        <w:rPr>
          <w:rFonts w:ascii="Times New Roman" w:hAnsi="Times New Roman" w:cs="Times New Roman"/>
          <w:sz w:val="24"/>
          <w:szCs w:val="24"/>
        </w:rPr>
        <w:br/>
        <w:t>Библиотечный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областям основной образовательной программы Детского сада,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C60469" w:rsidRPr="00D47901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sz w:val="24"/>
          <w:szCs w:val="24"/>
        </w:rPr>
        <w:t xml:space="preserve">       Детский сад пополнил учебно-методический комплект к основной 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C60469" w:rsidRPr="00D47901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sz w:val="24"/>
          <w:szCs w:val="24"/>
        </w:rPr>
        <w:t>− серии «Уроки для самых маленьких», «Оснащение педагогического процесса в ДОО» и др.</w:t>
      </w:r>
    </w:p>
    <w:p w:rsidR="00C60469" w:rsidRPr="00D47901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sz w:val="24"/>
          <w:szCs w:val="24"/>
        </w:rPr>
        <w:t>− картины для рассматривания, плакаты;</w:t>
      </w:r>
    </w:p>
    <w:p w:rsidR="00C60469" w:rsidRPr="00D47901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sz w:val="24"/>
          <w:szCs w:val="24"/>
        </w:rPr>
        <w:t>− комплексы для оформления родительских уголков;</w:t>
      </w:r>
    </w:p>
    <w:p w:rsidR="00C60469" w:rsidRPr="00D47901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sz w:val="24"/>
          <w:szCs w:val="24"/>
        </w:rPr>
        <w:t>- оформлена подписка на периодические издания: журналы «Дошкольная педагогика» и «Воспитатель ДОУ» с библиотекой, газета «Добрая дорога детства».</w:t>
      </w:r>
    </w:p>
    <w:p w:rsidR="00C60469" w:rsidRPr="00D47901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sz w:val="24"/>
          <w:szCs w:val="24"/>
        </w:rPr>
        <w:t xml:space="preserve">         Оборудование и оснащение методического кабинета достаточно для реализации </w:t>
      </w:r>
    </w:p>
    <w:p w:rsidR="00C60469" w:rsidRPr="00D47901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программы. В методическом кабинете созданы условия для </w:t>
      </w:r>
    </w:p>
    <w:p w:rsidR="00C60469" w:rsidRPr="00D47901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sz w:val="24"/>
          <w:szCs w:val="24"/>
        </w:rPr>
        <w:t>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C60469" w:rsidRPr="005111F8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11F8">
        <w:rPr>
          <w:rFonts w:ascii="Times New Roman" w:hAnsi="Times New Roman" w:cs="Times New Roman"/>
          <w:sz w:val="24"/>
          <w:szCs w:val="24"/>
        </w:rPr>
        <w:t>Информационное обеспечение Детского сада включает:</w:t>
      </w:r>
    </w:p>
    <w:p w:rsidR="00C60469" w:rsidRPr="005111F8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F8">
        <w:rPr>
          <w:rFonts w:ascii="Times New Roman" w:hAnsi="Times New Roman" w:cs="Times New Roman"/>
          <w:sz w:val="24"/>
          <w:szCs w:val="24"/>
        </w:rPr>
        <w:t>− информационно-телекоммуникационное оборудование –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5111F8">
        <w:rPr>
          <w:rFonts w:ascii="Times New Roman" w:hAnsi="Times New Roman" w:cs="Times New Roman"/>
          <w:sz w:val="24"/>
          <w:szCs w:val="24"/>
        </w:rPr>
        <w:t xml:space="preserve">компьютер, </w:t>
      </w:r>
      <w:r>
        <w:rPr>
          <w:rFonts w:ascii="Times New Roman" w:hAnsi="Times New Roman" w:cs="Times New Roman"/>
          <w:sz w:val="24"/>
          <w:szCs w:val="24"/>
        </w:rPr>
        <w:t xml:space="preserve">1 ноутбук, 2 </w:t>
      </w:r>
      <w:r w:rsidRPr="005111F8">
        <w:rPr>
          <w:rFonts w:ascii="Times New Roman" w:hAnsi="Times New Roman" w:cs="Times New Roman"/>
          <w:sz w:val="24"/>
          <w:szCs w:val="24"/>
        </w:rPr>
        <w:t>принтер</w:t>
      </w:r>
      <w:r>
        <w:rPr>
          <w:rFonts w:ascii="Times New Roman" w:hAnsi="Times New Roman" w:cs="Times New Roman"/>
          <w:sz w:val="24"/>
          <w:szCs w:val="24"/>
        </w:rPr>
        <w:t xml:space="preserve">а, </w:t>
      </w:r>
      <w:r w:rsidRPr="005111F8">
        <w:rPr>
          <w:rFonts w:ascii="Times New Roman" w:hAnsi="Times New Roman" w:cs="Times New Roman"/>
          <w:sz w:val="24"/>
          <w:szCs w:val="24"/>
        </w:rPr>
        <w:t xml:space="preserve"> проектор мультимедиа</w:t>
      </w:r>
      <w:r>
        <w:rPr>
          <w:rFonts w:ascii="Times New Roman" w:hAnsi="Times New Roman" w:cs="Times New Roman"/>
          <w:sz w:val="24"/>
          <w:szCs w:val="24"/>
        </w:rPr>
        <w:t>, 1 телевизор</w:t>
      </w:r>
      <w:r w:rsidRPr="005111F8">
        <w:rPr>
          <w:rFonts w:ascii="Times New Roman" w:hAnsi="Times New Roman" w:cs="Times New Roman"/>
          <w:sz w:val="24"/>
          <w:szCs w:val="24"/>
        </w:rPr>
        <w:t>;</w:t>
      </w:r>
    </w:p>
    <w:p w:rsidR="00C60469" w:rsidRPr="005111F8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F8">
        <w:rPr>
          <w:rFonts w:ascii="Times New Roman" w:hAnsi="Times New Roman" w:cs="Times New Roman"/>
          <w:sz w:val="24"/>
          <w:szCs w:val="24"/>
        </w:rPr>
        <w:lastRenderedPageBreak/>
        <w:t xml:space="preserve">− программное обеспечение – позволяет работать с текстовыми редакторами, </w:t>
      </w:r>
      <w:r w:rsidRPr="005111F8">
        <w:rPr>
          <w:rFonts w:ascii="Times New Roman" w:hAnsi="Times New Roman" w:cs="Times New Roman"/>
          <w:sz w:val="24"/>
          <w:szCs w:val="24"/>
        </w:rPr>
        <w:br/>
        <w:t>интернет-ресурсами, фото-, видеоматериалами, графическими редакторами.</w:t>
      </w:r>
    </w:p>
    <w:p w:rsidR="00C60469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11F8">
        <w:rPr>
          <w:rFonts w:ascii="Times New Roman" w:hAnsi="Times New Roman" w:cs="Times New Roman"/>
          <w:sz w:val="24"/>
          <w:szCs w:val="24"/>
        </w:rPr>
        <w:t>В Детском саду учебно-методическое и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ое обеспечение достаточное для </w:t>
      </w:r>
      <w:r w:rsidRPr="005111F8">
        <w:rPr>
          <w:rFonts w:ascii="Times New Roman" w:hAnsi="Times New Roman" w:cs="Times New Roman"/>
          <w:sz w:val="24"/>
          <w:szCs w:val="24"/>
        </w:rPr>
        <w:t>организации образовательной деятельности и эффективной реализации ООП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сада.</w:t>
      </w:r>
    </w:p>
    <w:p w:rsidR="00C60469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469" w:rsidRPr="001B6B3E" w:rsidRDefault="00D47901" w:rsidP="00C60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60469" w:rsidRPr="001B6B3E">
        <w:rPr>
          <w:rFonts w:ascii="Times New Roman" w:hAnsi="Times New Roman" w:cs="Times New Roman"/>
          <w:b/>
          <w:sz w:val="24"/>
          <w:szCs w:val="24"/>
        </w:rPr>
        <w:t>. Оценка материально-технической базы</w:t>
      </w:r>
    </w:p>
    <w:p w:rsidR="00C60469" w:rsidRPr="005111F8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11F8">
        <w:rPr>
          <w:rFonts w:ascii="Times New Roman" w:hAnsi="Times New Roman" w:cs="Times New Roman"/>
          <w:sz w:val="24"/>
          <w:szCs w:val="24"/>
        </w:rPr>
        <w:t>В Детском саду сформирована материально-т</w:t>
      </w:r>
      <w:r>
        <w:rPr>
          <w:rFonts w:ascii="Times New Roman" w:hAnsi="Times New Roman" w:cs="Times New Roman"/>
          <w:sz w:val="24"/>
          <w:szCs w:val="24"/>
        </w:rPr>
        <w:t xml:space="preserve">ехническая база для реализации </w:t>
      </w:r>
      <w:r w:rsidRPr="005111F8">
        <w:rPr>
          <w:rFonts w:ascii="Times New Roman" w:hAnsi="Times New Roman" w:cs="Times New Roman"/>
          <w:sz w:val="24"/>
          <w:szCs w:val="24"/>
        </w:rPr>
        <w:br/>
        <w:t xml:space="preserve">образовательных программ, жизнеобеспечения и развития детей. В Детском саду </w:t>
      </w:r>
      <w:r w:rsidRPr="005111F8">
        <w:rPr>
          <w:rFonts w:ascii="Times New Roman" w:hAnsi="Times New Roman" w:cs="Times New Roman"/>
          <w:sz w:val="24"/>
          <w:szCs w:val="24"/>
        </w:rPr>
        <w:br/>
        <w:t>оборудованы помещения:</w:t>
      </w:r>
    </w:p>
    <w:p w:rsidR="00C60469" w:rsidRPr="005111F8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F8">
        <w:rPr>
          <w:rFonts w:ascii="Times New Roman" w:hAnsi="Times New Roman" w:cs="Times New Roman"/>
          <w:sz w:val="24"/>
          <w:szCs w:val="24"/>
        </w:rPr>
        <w:t xml:space="preserve">− групповые помещения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11F8">
        <w:rPr>
          <w:rFonts w:ascii="Times New Roman" w:hAnsi="Times New Roman" w:cs="Times New Roman"/>
          <w:sz w:val="24"/>
          <w:szCs w:val="24"/>
        </w:rPr>
        <w:t>;</w:t>
      </w:r>
    </w:p>
    <w:p w:rsidR="00C60469" w:rsidRPr="005111F8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F8">
        <w:rPr>
          <w:rFonts w:ascii="Times New Roman" w:hAnsi="Times New Roman" w:cs="Times New Roman"/>
          <w:sz w:val="24"/>
          <w:szCs w:val="24"/>
        </w:rPr>
        <w:t>− кабинет заведующего – 1;</w:t>
      </w:r>
    </w:p>
    <w:p w:rsidR="00C60469" w:rsidRPr="005111F8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F8">
        <w:rPr>
          <w:rFonts w:ascii="Times New Roman" w:hAnsi="Times New Roman" w:cs="Times New Roman"/>
          <w:sz w:val="24"/>
          <w:szCs w:val="24"/>
        </w:rPr>
        <w:t>− методический кабинет – 1;</w:t>
      </w:r>
    </w:p>
    <w:p w:rsidR="00C60469" w:rsidRPr="005111F8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F8">
        <w:rPr>
          <w:rFonts w:ascii="Times New Roman" w:hAnsi="Times New Roman" w:cs="Times New Roman"/>
          <w:sz w:val="24"/>
          <w:szCs w:val="24"/>
        </w:rPr>
        <w:t xml:space="preserve">− музыкальный зал </w:t>
      </w:r>
      <w:r>
        <w:rPr>
          <w:rFonts w:ascii="Times New Roman" w:hAnsi="Times New Roman" w:cs="Times New Roman"/>
          <w:sz w:val="24"/>
          <w:szCs w:val="24"/>
        </w:rPr>
        <w:t xml:space="preserve">(он же </w:t>
      </w:r>
      <w:r w:rsidRPr="005111F8">
        <w:rPr>
          <w:rFonts w:ascii="Times New Roman" w:hAnsi="Times New Roman" w:cs="Times New Roman"/>
          <w:sz w:val="24"/>
          <w:szCs w:val="24"/>
        </w:rPr>
        <w:t>физкультурный зал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11F8">
        <w:rPr>
          <w:rFonts w:ascii="Times New Roman" w:hAnsi="Times New Roman" w:cs="Times New Roman"/>
          <w:sz w:val="24"/>
          <w:szCs w:val="24"/>
        </w:rPr>
        <w:t xml:space="preserve"> – 1;</w:t>
      </w:r>
    </w:p>
    <w:p w:rsidR="00C60469" w:rsidRPr="005111F8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F8">
        <w:rPr>
          <w:rFonts w:ascii="Times New Roman" w:hAnsi="Times New Roman" w:cs="Times New Roman"/>
          <w:sz w:val="24"/>
          <w:szCs w:val="24"/>
        </w:rPr>
        <w:t>− пищеблок – 1;</w:t>
      </w:r>
    </w:p>
    <w:p w:rsidR="00C60469" w:rsidRPr="005111F8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F8">
        <w:rPr>
          <w:rFonts w:ascii="Times New Roman" w:hAnsi="Times New Roman" w:cs="Times New Roman"/>
          <w:sz w:val="24"/>
          <w:szCs w:val="24"/>
        </w:rPr>
        <w:t>− прачечная – 1;</w:t>
      </w:r>
    </w:p>
    <w:p w:rsidR="00C60469" w:rsidRPr="005111F8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F8">
        <w:rPr>
          <w:rFonts w:ascii="Times New Roman" w:hAnsi="Times New Roman" w:cs="Times New Roman"/>
          <w:sz w:val="24"/>
          <w:szCs w:val="24"/>
        </w:rPr>
        <w:t>− медицинский кабинет – 1;</w:t>
      </w:r>
    </w:p>
    <w:p w:rsidR="00C60469" w:rsidRPr="005111F8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111F8">
        <w:rPr>
          <w:rFonts w:ascii="Times New Roman" w:hAnsi="Times New Roman" w:cs="Times New Roman"/>
          <w:sz w:val="24"/>
          <w:szCs w:val="24"/>
        </w:rPr>
        <w:t xml:space="preserve">При создании предметно-развивающей среды воспитатели учитывают возрастные, </w:t>
      </w:r>
    </w:p>
    <w:p w:rsidR="00C60469" w:rsidRPr="005111F8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F8">
        <w:rPr>
          <w:rFonts w:ascii="Times New Roman" w:hAnsi="Times New Roman" w:cs="Times New Roman"/>
          <w:sz w:val="24"/>
          <w:szCs w:val="24"/>
        </w:rPr>
        <w:t xml:space="preserve">индивидуальные особенности детей своей группы. Оборудованы групповые комнаты, </w:t>
      </w:r>
      <w:r w:rsidRPr="005111F8">
        <w:rPr>
          <w:rFonts w:ascii="Times New Roman" w:hAnsi="Times New Roman" w:cs="Times New Roman"/>
          <w:sz w:val="24"/>
          <w:szCs w:val="24"/>
        </w:rPr>
        <w:br/>
        <w:t>включающие игровую, познавательную, обеденную зоны.</w:t>
      </w:r>
    </w:p>
    <w:p w:rsidR="00C60469" w:rsidRPr="005111F8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обогащения детского развития в Детском саду оформлены</w:t>
      </w:r>
      <w:r w:rsidRPr="00511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кабинет ПДД, экологическая и театральная комнаты</w:t>
      </w:r>
      <w:r w:rsidRPr="005111F8">
        <w:rPr>
          <w:rFonts w:ascii="Times New Roman" w:hAnsi="Times New Roman" w:cs="Times New Roman"/>
          <w:sz w:val="24"/>
          <w:szCs w:val="24"/>
        </w:rPr>
        <w:t>.</w:t>
      </w:r>
    </w:p>
    <w:p w:rsidR="00C60469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111F8">
        <w:rPr>
          <w:rFonts w:ascii="Times New Roman" w:hAnsi="Times New Roman" w:cs="Times New Roman"/>
          <w:sz w:val="24"/>
          <w:szCs w:val="24"/>
        </w:rPr>
        <w:t xml:space="preserve">Материально-техническое состояние Детского сада и территории соответствует </w:t>
      </w:r>
      <w:r w:rsidRPr="005111F8">
        <w:rPr>
          <w:rFonts w:ascii="Times New Roman" w:hAnsi="Times New Roman" w:cs="Times New Roman"/>
          <w:sz w:val="24"/>
          <w:szCs w:val="24"/>
        </w:rPr>
        <w:br/>
        <w:t xml:space="preserve">действующим санитарно-эпидемиологическим требованиям к устройству, содержанию </w:t>
      </w:r>
      <w:r w:rsidRPr="005111F8">
        <w:rPr>
          <w:rFonts w:ascii="Times New Roman" w:hAnsi="Times New Roman" w:cs="Times New Roman"/>
          <w:sz w:val="24"/>
          <w:szCs w:val="24"/>
        </w:rPr>
        <w:br/>
        <w:t xml:space="preserve">и организации режима работы в дошкольных организациях, правилам пожарной </w:t>
      </w:r>
      <w:r w:rsidRPr="005111F8">
        <w:rPr>
          <w:rFonts w:ascii="Times New Roman" w:hAnsi="Times New Roman" w:cs="Times New Roman"/>
          <w:sz w:val="24"/>
          <w:szCs w:val="24"/>
        </w:rPr>
        <w:br/>
        <w:t>безопасности, требованиям охраны труда.</w:t>
      </w:r>
    </w:p>
    <w:p w:rsidR="00C60469" w:rsidRDefault="00C60469" w:rsidP="00C60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для проведения занятий с воспитанниками</w:t>
      </w:r>
    </w:p>
    <w:p w:rsidR="00C60469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материально-технического оснащения детского сада при проведении занятий с воспитанниками выявила следующие трудности:</w:t>
      </w:r>
    </w:p>
    <w:p w:rsidR="00C60469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полноценной (качественной) организации и проведения занятий в дистанционном формате отсутствует стабильное и устойчивое интернет-соединение;</w:t>
      </w:r>
    </w:p>
    <w:p w:rsidR="00C60469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Недостаточно необходимого оборудования (ноутбуков, компьютеров или планшетов) по группам Детского сада</w:t>
      </w:r>
    </w:p>
    <w:p w:rsidR="00C60469" w:rsidRDefault="00C60469" w:rsidP="00C604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для проведения общесадовских мероприятий</w:t>
      </w:r>
    </w:p>
    <w:p w:rsidR="00C60469" w:rsidRPr="007F09B5" w:rsidRDefault="00C60469" w:rsidP="00C604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материально-технического оснащения по группам Детского сада для организации массовых общесадовских мероприятий с родителями (законными представителями) воспитанников свидетельствует о недостаточном количестве технических средств и программного обеспечения</w:t>
      </w:r>
    </w:p>
    <w:p w:rsidR="005E5EFE" w:rsidRDefault="005E5EFE" w:rsidP="005E5EFE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lang w:eastAsia="ru-RU"/>
        </w:rPr>
      </w:pPr>
    </w:p>
    <w:p w:rsidR="0017128E" w:rsidRPr="007F09B5" w:rsidRDefault="0017128E" w:rsidP="001712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9B5"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</w:p>
    <w:p w:rsidR="0017128E" w:rsidRPr="005111F8" w:rsidRDefault="0017128E" w:rsidP="001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11F8">
        <w:rPr>
          <w:rFonts w:ascii="Times New Roman" w:hAnsi="Times New Roman" w:cs="Times New Roman"/>
          <w:sz w:val="24"/>
          <w:szCs w:val="24"/>
        </w:rPr>
        <w:t xml:space="preserve">Данные приведены по состоянию на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111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111F8">
        <w:rPr>
          <w:rFonts w:ascii="Times New Roman" w:hAnsi="Times New Roman" w:cs="Times New Roman"/>
          <w:sz w:val="24"/>
          <w:szCs w:val="24"/>
        </w:rPr>
        <w:t>.20</w:t>
      </w:r>
      <w:r w:rsidR="00DB0290">
        <w:rPr>
          <w:rFonts w:ascii="Times New Roman" w:hAnsi="Times New Roman" w:cs="Times New Roman"/>
          <w:sz w:val="24"/>
          <w:szCs w:val="24"/>
        </w:rPr>
        <w:t>22 г</w:t>
      </w:r>
      <w:r w:rsidRPr="005111F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5"/>
        <w:gridCol w:w="1488"/>
        <w:gridCol w:w="1794"/>
      </w:tblGrid>
      <w:tr w:rsidR="0017128E" w:rsidRPr="005111F8" w:rsidTr="00D47901">
        <w:trPr>
          <w:trHeight w:val="579"/>
        </w:trPr>
        <w:tc>
          <w:tcPr>
            <w:tcW w:w="5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7128E" w:rsidRPr="005111F8" w:rsidTr="00D47901">
        <w:trPr>
          <w:trHeight w:val="280"/>
        </w:trPr>
        <w:tc>
          <w:tcPr>
            <w:tcW w:w="909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</w:tr>
      <w:tr w:rsidR="0017128E" w:rsidRPr="005111F8" w:rsidTr="00D47901">
        <w:trPr>
          <w:trHeight w:val="1091"/>
        </w:trPr>
        <w:tc>
          <w:tcPr>
            <w:tcW w:w="5815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воспитанников, которые обучаются по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дошкольного образования</w:t>
            </w:r>
          </w:p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94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A932A3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7128E" w:rsidRPr="005111F8" w:rsidTr="00D47901">
        <w:trPr>
          <w:trHeight w:val="265"/>
        </w:trPr>
        <w:tc>
          <w:tcPr>
            <w:tcW w:w="5815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A932A3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7128E" w:rsidRPr="005111F8" w:rsidTr="00D47901">
        <w:trPr>
          <w:trHeight w:val="265"/>
        </w:trPr>
        <w:tc>
          <w:tcPr>
            <w:tcW w:w="5815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режиме кратковременного пребывания (3–5 часов)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128E" w:rsidRPr="005111F8" w:rsidTr="00D47901">
        <w:trPr>
          <w:trHeight w:val="280"/>
        </w:trPr>
        <w:tc>
          <w:tcPr>
            <w:tcW w:w="5815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семейной дошкольной группе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128E" w:rsidRPr="005111F8" w:rsidTr="00D47901">
        <w:trPr>
          <w:trHeight w:val="1076"/>
        </w:trPr>
        <w:tc>
          <w:tcPr>
            <w:tcW w:w="5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семейного образования с психолого-педагогическим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>сопровождением, которое организует детский сад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128E" w:rsidRPr="005111F8" w:rsidTr="00D47901">
        <w:trPr>
          <w:trHeight w:val="280"/>
        </w:trPr>
        <w:tc>
          <w:tcPr>
            <w:tcW w:w="5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A932A3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128E" w:rsidRPr="005111F8" w:rsidTr="00D47901">
        <w:trPr>
          <w:trHeight w:val="545"/>
        </w:trPr>
        <w:tc>
          <w:tcPr>
            <w:tcW w:w="5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A932A3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128E" w:rsidRPr="005111F8" w:rsidTr="00D47901">
        <w:trPr>
          <w:trHeight w:val="1460"/>
        </w:trPr>
        <w:tc>
          <w:tcPr>
            <w:tcW w:w="5815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(удельный вес) детей от общей численности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воспитанников, которые получают услуги присмотра и ухода, в том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>числе в группах: 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794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A9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932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7128E" w:rsidRPr="005111F8" w:rsidTr="00D47901">
        <w:trPr>
          <w:trHeight w:val="265"/>
        </w:trPr>
        <w:tc>
          <w:tcPr>
            <w:tcW w:w="5815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7128E" w:rsidRPr="005111F8" w:rsidTr="00D47901">
        <w:trPr>
          <w:trHeight w:val="280"/>
        </w:trPr>
        <w:tc>
          <w:tcPr>
            <w:tcW w:w="5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17128E" w:rsidRPr="005111F8" w:rsidTr="00D47901">
        <w:trPr>
          <w:trHeight w:val="265"/>
        </w:trPr>
        <w:tc>
          <w:tcPr>
            <w:tcW w:w="5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17128E" w:rsidRPr="005111F8" w:rsidTr="00D47901">
        <w:trPr>
          <w:trHeight w:val="810"/>
        </w:trPr>
        <w:tc>
          <w:tcPr>
            <w:tcW w:w="5815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(удельный вес) воспитанников с ОВЗ от общей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>численности воспитанников, которые получают услуги: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794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128E" w:rsidRPr="005111F8" w:rsidTr="00D47901">
        <w:trPr>
          <w:trHeight w:val="545"/>
        </w:trPr>
        <w:tc>
          <w:tcPr>
            <w:tcW w:w="5815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17128E" w:rsidRPr="005111F8" w:rsidTr="00D47901">
        <w:trPr>
          <w:trHeight w:val="810"/>
        </w:trPr>
        <w:tc>
          <w:tcPr>
            <w:tcW w:w="5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обучению по образовательной программе дошкольного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17128E" w:rsidRPr="005111F8" w:rsidTr="00D47901">
        <w:trPr>
          <w:trHeight w:val="265"/>
        </w:trPr>
        <w:tc>
          <w:tcPr>
            <w:tcW w:w="5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17128E" w:rsidRPr="005111F8" w:rsidTr="00D47901">
        <w:trPr>
          <w:trHeight w:val="588"/>
        </w:trPr>
        <w:tc>
          <w:tcPr>
            <w:tcW w:w="5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A932A3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7128E" w:rsidRPr="005111F8" w:rsidTr="00D47901">
        <w:trPr>
          <w:trHeight w:val="539"/>
        </w:trPr>
        <w:tc>
          <w:tcPr>
            <w:tcW w:w="5815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94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A932A3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128E" w:rsidRPr="005111F8" w:rsidTr="00D47901">
        <w:trPr>
          <w:trHeight w:val="280"/>
        </w:trPr>
        <w:tc>
          <w:tcPr>
            <w:tcW w:w="5815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28E" w:rsidRPr="005111F8" w:rsidTr="00D47901">
        <w:trPr>
          <w:trHeight w:val="530"/>
        </w:trPr>
        <w:tc>
          <w:tcPr>
            <w:tcW w:w="5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128E" w:rsidRPr="005111F8" w:rsidTr="00D47901">
        <w:trPr>
          <w:trHeight w:val="280"/>
        </w:trPr>
        <w:tc>
          <w:tcPr>
            <w:tcW w:w="5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A932A3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128E" w:rsidRPr="005111F8" w:rsidTr="00D47901">
        <w:trPr>
          <w:trHeight w:val="810"/>
        </w:trPr>
        <w:tc>
          <w:tcPr>
            <w:tcW w:w="5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средним профессиональным образованием педагогической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направленности (профиля)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A932A3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128E" w:rsidRPr="005111F8" w:rsidTr="00D47901">
        <w:trPr>
          <w:trHeight w:val="1356"/>
        </w:trPr>
        <w:tc>
          <w:tcPr>
            <w:tcW w:w="5815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(удельный вес численности) педагогических работников, которым по результатам аттестации присвоена квалификационная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категория, в общей численности педагогических работников, в том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>числе: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794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7128E" w:rsidRPr="005111F8" w:rsidTr="00D47901">
        <w:trPr>
          <w:trHeight w:val="265"/>
        </w:trPr>
        <w:tc>
          <w:tcPr>
            <w:tcW w:w="5815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7128E" w:rsidRPr="005111F8" w:rsidTr="00D47901">
        <w:trPr>
          <w:trHeight w:val="280"/>
        </w:trPr>
        <w:tc>
          <w:tcPr>
            <w:tcW w:w="5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7128E" w:rsidRPr="005111F8" w:rsidTr="00D47901">
        <w:trPr>
          <w:trHeight w:val="1413"/>
        </w:trPr>
        <w:tc>
          <w:tcPr>
            <w:tcW w:w="5815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(удельный вес численности) педагогических работников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общей численности педагогических работников, педагогический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>стаж работы которых составляет: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794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128E" w:rsidRPr="005111F8" w:rsidTr="00D47901">
        <w:trPr>
          <w:trHeight w:val="265"/>
        </w:trPr>
        <w:tc>
          <w:tcPr>
            <w:tcW w:w="5815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7128E" w:rsidRPr="005111F8" w:rsidTr="00D47901">
        <w:trPr>
          <w:trHeight w:val="265"/>
        </w:trPr>
        <w:tc>
          <w:tcPr>
            <w:tcW w:w="5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7128E" w:rsidRPr="005111F8" w:rsidTr="00D47901">
        <w:trPr>
          <w:trHeight w:val="1091"/>
        </w:trPr>
        <w:tc>
          <w:tcPr>
            <w:tcW w:w="5815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1212F2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1212F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(удельный вес численности) педагогических работников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>в общей численности педагогических работников в возрасте: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794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128E" w:rsidRPr="005111F8" w:rsidTr="00D47901">
        <w:trPr>
          <w:trHeight w:val="265"/>
        </w:trPr>
        <w:tc>
          <w:tcPr>
            <w:tcW w:w="5815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7128E" w:rsidRPr="005111F8" w:rsidTr="00D47901">
        <w:trPr>
          <w:trHeight w:val="280"/>
        </w:trPr>
        <w:tc>
          <w:tcPr>
            <w:tcW w:w="5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7128E" w:rsidRPr="005111F8" w:rsidTr="00D47901">
        <w:trPr>
          <w:trHeight w:val="544"/>
        </w:trPr>
        <w:tc>
          <w:tcPr>
            <w:tcW w:w="5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хозяйственных работников, которые за последние 5 лет прошли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повышение квалификации или профессиональную переподготовку,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>от общей численности таких работников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7128E" w:rsidRPr="005111F8" w:rsidTr="00D47901">
        <w:trPr>
          <w:trHeight w:val="1966"/>
        </w:trPr>
        <w:tc>
          <w:tcPr>
            <w:tcW w:w="5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хозяйственных работников, которые прошли повышение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квалификации по применению в образовательном процессе ФГОС,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>от общей численности таких работников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>(процент)</w:t>
            </w:r>
          </w:p>
        </w:tc>
        <w:tc>
          <w:tcPr>
            <w:tcW w:w="1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7128E" w:rsidRPr="005111F8" w:rsidTr="00D47901">
        <w:trPr>
          <w:trHeight w:val="567"/>
        </w:trPr>
        <w:tc>
          <w:tcPr>
            <w:tcW w:w="5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человек/чело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>век</w:t>
            </w:r>
          </w:p>
        </w:tc>
        <w:tc>
          <w:tcPr>
            <w:tcW w:w="1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A932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3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128E" w:rsidRPr="005111F8" w:rsidTr="00D47901">
        <w:trPr>
          <w:trHeight w:val="265"/>
        </w:trPr>
        <w:tc>
          <w:tcPr>
            <w:tcW w:w="5815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94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128E" w:rsidRPr="005111F8" w:rsidTr="00D47901">
        <w:trPr>
          <w:trHeight w:val="280"/>
        </w:trPr>
        <w:tc>
          <w:tcPr>
            <w:tcW w:w="5815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128E" w:rsidRPr="005111F8" w:rsidTr="00D47901">
        <w:trPr>
          <w:trHeight w:val="265"/>
        </w:trPr>
        <w:tc>
          <w:tcPr>
            <w:tcW w:w="5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128E" w:rsidRPr="005111F8" w:rsidTr="00D47901">
        <w:trPr>
          <w:trHeight w:val="265"/>
        </w:trPr>
        <w:tc>
          <w:tcPr>
            <w:tcW w:w="5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128E" w:rsidRPr="005111F8" w:rsidTr="00D47901">
        <w:trPr>
          <w:trHeight w:val="280"/>
        </w:trPr>
        <w:tc>
          <w:tcPr>
            <w:tcW w:w="5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128E" w:rsidRPr="005111F8" w:rsidTr="00D47901">
        <w:trPr>
          <w:trHeight w:val="265"/>
        </w:trPr>
        <w:tc>
          <w:tcPr>
            <w:tcW w:w="5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учителя-дефектолога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128E" w:rsidRPr="005111F8" w:rsidTr="00D47901">
        <w:trPr>
          <w:trHeight w:val="280"/>
        </w:trPr>
        <w:tc>
          <w:tcPr>
            <w:tcW w:w="5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педагога-психолога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128E" w:rsidRPr="005111F8" w:rsidTr="00D47901">
        <w:trPr>
          <w:trHeight w:val="265"/>
        </w:trPr>
        <w:tc>
          <w:tcPr>
            <w:tcW w:w="9097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</w:tr>
      <w:tr w:rsidR="0017128E" w:rsidRPr="005111F8" w:rsidTr="00D47901">
        <w:trPr>
          <w:trHeight w:val="265"/>
        </w:trPr>
        <w:tc>
          <w:tcPr>
            <w:tcW w:w="5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 деятельность, в расчете на одного воспитанника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DB0290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128E" w:rsidRPr="005111F8" w:rsidTr="00D47901">
        <w:trPr>
          <w:trHeight w:val="884"/>
        </w:trPr>
        <w:tc>
          <w:tcPr>
            <w:tcW w:w="5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 для дополнительных видов деятельности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>воспитанников</w:t>
            </w:r>
          </w:p>
        </w:tc>
        <w:tc>
          <w:tcPr>
            <w:tcW w:w="14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</w:tr>
      <w:tr w:rsidR="0017128E" w:rsidRPr="005111F8" w:rsidTr="00D47901">
        <w:trPr>
          <w:trHeight w:val="265"/>
        </w:trPr>
        <w:tc>
          <w:tcPr>
            <w:tcW w:w="5815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8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94" w:type="dxa"/>
            <w:tcBorders>
              <w:top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128E" w:rsidRPr="005111F8" w:rsidTr="00D47901">
        <w:trPr>
          <w:trHeight w:val="280"/>
        </w:trPr>
        <w:tc>
          <w:tcPr>
            <w:tcW w:w="5815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lef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7128E" w:rsidRPr="005111F8" w:rsidTr="00D47901">
        <w:trPr>
          <w:trHeight w:val="265"/>
        </w:trPr>
        <w:tc>
          <w:tcPr>
            <w:tcW w:w="5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7128E" w:rsidRPr="005111F8" w:rsidTr="00D47901">
        <w:trPr>
          <w:trHeight w:val="1421"/>
        </w:trPr>
        <w:tc>
          <w:tcPr>
            <w:tcW w:w="5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 xml:space="preserve">прогулочных площадок, которые оснащены так, чтобы обеспечить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потребность воспитанников в физической активности и игровой </w:t>
            </w:r>
            <w:r w:rsidRPr="005111F8">
              <w:rPr>
                <w:rFonts w:ascii="Times New Roman" w:hAnsi="Times New Roman" w:cs="Times New Roman"/>
                <w:sz w:val="24"/>
                <w:szCs w:val="24"/>
              </w:rPr>
              <w:br/>
              <w:t>деятельности на улице</w:t>
            </w:r>
          </w:p>
        </w:tc>
        <w:tc>
          <w:tcPr>
            <w:tcW w:w="1488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7128E" w:rsidRPr="005111F8" w:rsidRDefault="0017128E" w:rsidP="00D47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F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7128E" w:rsidRPr="00D47901" w:rsidRDefault="0017128E" w:rsidP="0017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901">
        <w:rPr>
          <w:rFonts w:ascii="Times New Roman" w:hAnsi="Times New Roman" w:cs="Times New Roman"/>
          <w:sz w:val="24"/>
          <w:szCs w:val="24"/>
        </w:rPr>
        <w:t xml:space="preserve">     Анализ показателей указывает на то, что Детский сад имеет достаточную </w:t>
      </w:r>
      <w:r w:rsidRPr="00D47901">
        <w:rPr>
          <w:rFonts w:ascii="Times New Roman" w:hAnsi="Times New Roman" w:cs="Times New Roman"/>
          <w:sz w:val="24"/>
          <w:szCs w:val="24"/>
        </w:rPr>
        <w:br/>
        <w:t xml:space="preserve">инфраструктуру, которая соответствует требованиям </w:t>
      </w:r>
      <w:hyperlink r:id="rId13" w:anchor="/document/99/499023522/" w:history="1">
        <w:r w:rsidRPr="00D47901">
          <w:rPr>
            <w:rFonts w:ascii="Times New Roman" w:hAnsi="Times New Roman" w:cs="Times New Roman"/>
            <w:sz w:val="24"/>
            <w:szCs w:val="24"/>
          </w:rPr>
          <w:t>СанПиН 2.4.3648-20</w:t>
        </w:r>
      </w:hyperlink>
      <w:r w:rsidRPr="00D47901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к организациям воспитания и обучения, отдыха и оздоровления детей и молодежи».и позволяет реализовывать образовательные программы в полном объеме в соответствии с ФГОС ДО.</w:t>
      </w:r>
    </w:p>
    <w:p w:rsidR="0017128E" w:rsidRPr="00D47901" w:rsidRDefault="0017128E" w:rsidP="0017128E">
      <w:pPr>
        <w:spacing w:after="15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D47901">
        <w:rPr>
          <w:rFonts w:ascii="Times New Roman" w:hAnsi="Times New Roman" w:cs="Times New Roman"/>
          <w:sz w:val="24"/>
          <w:szCs w:val="24"/>
        </w:rPr>
        <w:t xml:space="preserve">      Детский сад укомплектован достаточным количеством педагогических и иных </w:t>
      </w:r>
      <w:r w:rsidRPr="00D47901">
        <w:rPr>
          <w:rFonts w:ascii="Times New Roman" w:hAnsi="Times New Roman" w:cs="Times New Roman"/>
          <w:sz w:val="24"/>
          <w:szCs w:val="24"/>
        </w:rPr>
        <w:br/>
        <w:t xml:space="preserve">работников, которые имеют высокую квалификацию и регулярно проходят повышение </w:t>
      </w:r>
      <w:r w:rsidRPr="00D47901">
        <w:rPr>
          <w:rFonts w:ascii="Times New Roman" w:hAnsi="Times New Roman" w:cs="Times New Roman"/>
          <w:sz w:val="24"/>
          <w:szCs w:val="24"/>
        </w:rPr>
        <w:br/>
        <w:t>квалификации, что обеспечивает результативность образовательной деятельности.</w:t>
      </w:r>
    </w:p>
    <w:p w:rsidR="0095433E" w:rsidRPr="00D47901" w:rsidRDefault="0095433E" w:rsidP="00D47901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47901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 w:rsidR="00D47901" w:rsidRPr="00D47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7</w:t>
      </w:r>
      <w:r w:rsidRPr="00D4790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479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 ближайшего развития ДОУ</w:t>
      </w:r>
    </w:p>
    <w:p w:rsidR="0095433E" w:rsidRPr="00D47901" w:rsidRDefault="0095433E" w:rsidP="00D4790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47901">
        <w:rPr>
          <w:rFonts w:ascii="Times New Roman" w:hAnsi="Times New Roman" w:cs="Times New Roman"/>
          <w:color w:val="000000"/>
          <w:sz w:val="24"/>
          <w:szCs w:val="24"/>
        </w:rPr>
        <w:t>МБДОУ определило следующие  направления развития:</w:t>
      </w:r>
    </w:p>
    <w:p w:rsidR="0095433E" w:rsidRPr="00D47901" w:rsidRDefault="0095433E" w:rsidP="00D47901">
      <w:pPr>
        <w:shd w:val="clear" w:color="auto" w:fill="FFFFFF"/>
        <w:spacing w:after="0" w:line="240" w:lineRule="auto"/>
        <w:ind w:left="374" w:right="7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4790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47901">
        <w:rPr>
          <w:rFonts w:ascii="Times New Roman" w:hAnsi="Times New Roman" w:cs="Times New Roman"/>
          <w:color w:val="000000"/>
          <w:sz w:val="24"/>
          <w:szCs w:val="24"/>
        </w:rPr>
        <w:t>​ совершенствовать материально-техническую базу учреждения;</w:t>
      </w:r>
    </w:p>
    <w:p w:rsidR="0095433E" w:rsidRPr="00D47901" w:rsidRDefault="0095433E" w:rsidP="00D47901">
      <w:pPr>
        <w:shd w:val="clear" w:color="auto" w:fill="FFFFFF"/>
        <w:spacing w:after="0" w:line="240" w:lineRule="auto"/>
        <w:ind w:left="374" w:right="7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4790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47901">
        <w:rPr>
          <w:rFonts w:ascii="Times New Roman" w:hAnsi="Times New Roman" w:cs="Times New Roman"/>
          <w:color w:val="000000"/>
          <w:sz w:val="24"/>
          <w:szCs w:val="24"/>
        </w:rPr>
        <w:t>​ продолжить повышать уровень профессиональных знаний и умений педагогов;</w:t>
      </w:r>
    </w:p>
    <w:p w:rsidR="0095433E" w:rsidRPr="00D47901" w:rsidRDefault="0095433E" w:rsidP="00D47901">
      <w:pPr>
        <w:shd w:val="clear" w:color="auto" w:fill="FFFFFF"/>
        <w:spacing w:after="0" w:line="240" w:lineRule="auto"/>
        <w:ind w:left="374" w:right="75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D47901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47901">
        <w:rPr>
          <w:rFonts w:ascii="Times New Roman" w:hAnsi="Times New Roman" w:cs="Times New Roman"/>
          <w:color w:val="000000"/>
          <w:sz w:val="24"/>
          <w:szCs w:val="24"/>
        </w:rPr>
        <w:t>​ усилить работу по сохранению здоровья участников воспитательно-образовательного процесса, продолжить внедрение здоровьесберегающих технологий;</w:t>
      </w:r>
    </w:p>
    <w:p w:rsidR="0095433E" w:rsidRPr="00D47901" w:rsidRDefault="0095433E" w:rsidP="0095433E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479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</w:p>
    <w:p w:rsidR="00605535" w:rsidRPr="00D47901" w:rsidRDefault="00605535" w:rsidP="0095433E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95433E" w:rsidRPr="00D47901" w:rsidRDefault="0095433E" w:rsidP="00605535">
      <w:pPr>
        <w:shd w:val="clear" w:color="auto" w:fill="FFFFFF"/>
        <w:tabs>
          <w:tab w:val="center" w:pos="4677"/>
          <w:tab w:val="left" w:pos="6255"/>
        </w:tabs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7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Заведующий МБДОУ </w:t>
      </w:r>
    </w:p>
    <w:p w:rsidR="00755DE8" w:rsidRPr="00D47901" w:rsidRDefault="0095433E" w:rsidP="00EF02F3">
      <w:pPr>
        <w:shd w:val="clear" w:color="auto" w:fill="FFFFFF"/>
        <w:tabs>
          <w:tab w:val="center" w:pos="4677"/>
          <w:tab w:val="left" w:pos="6255"/>
        </w:tabs>
        <w:spacing w:before="100" w:beforeAutospacing="1" w:after="100" w:afterAutospacing="1"/>
        <w:rPr>
          <w:rFonts w:ascii="Times New Roman" w:eastAsiaTheme="minorEastAsia" w:hAnsi="Times New Roman" w:cs="Times New Roman"/>
          <w:sz w:val="24"/>
          <w:szCs w:val="24"/>
        </w:rPr>
      </w:pPr>
      <w:r w:rsidRPr="00D47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сад </w:t>
      </w:r>
      <w:r w:rsidR="00605535" w:rsidRPr="00D47901">
        <w:rPr>
          <w:rFonts w:ascii="Times New Roman" w:eastAsia="Times New Roman" w:hAnsi="Times New Roman" w:cs="Times New Roman"/>
          <w:color w:val="000000"/>
          <w:sz w:val="24"/>
          <w:szCs w:val="24"/>
        </w:rPr>
        <w:t>№10</w:t>
      </w:r>
      <w:r w:rsidR="00EF02F3" w:rsidRPr="00D47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 </w:t>
      </w:r>
      <w:r w:rsidR="00605535" w:rsidRPr="00D47901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Федосеевка</w:t>
      </w:r>
      <w:r w:rsidR="00EF02F3" w:rsidRPr="00D47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605535" w:rsidRPr="00D47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Л.Ю. Магонова</w:t>
      </w:r>
    </w:p>
    <w:p w:rsidR="001A4BAA" w:rsidRPr="00F11A9B" w:rsidRDefault="001A4BAA">
      <w:pPr>
        <w:rPr>
          <w:rFonts w:ascii="Times New Roman" w:hAnsi="Times New Roman" w:cs="Times New Roman"/>
          <w:sz w:val="28"/>
          <w:szCs w:val="28"/>
        </w:rPr>
      </w:pPr>
    </w:p>
    <w:sectPr w:rsidR="001A4BAA" w:rsidRPr="00F11A9B" w:rsidSect="001A4BA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43D" w:rsidRDefault="0078643D" w:rsidP="006A1486">
      <w:pPr>
        <w:spacing w:after="0" w:line="240" w:lineRule="auto"/>
      </w:pPr>
      <w:r>
        <w:separator/>
      </w:r>
    </w:p>
  </w:endnote>
  <w:endnote w:type="continuationSeparator" w:id="0">
    <w:p w:rsidR="0078643D" w:rsidRDefault="0078643D" w:rsidP="006A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DDA" w:rsidRDefault="00325DDA">
    <w:pPr>
      <w:pStyle w:val="ab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DDA" w:rsidRDefault="00325DDA">
    <w:pPr>
      <w:pStyle w:val="ab"/>
      <w:spacing w:line="14" w:lineRule="auto"/>
      <w:rPr>
        <w:sz w:val="20"/>
      </w:rPr>
    </w:pPr>
    <w:r>
      <w:rPr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6829425</wp:posOffset>
              </wp:positionH>
              <wp:positionV relativeFrom="page">
                <wp:posOffset>10040620</wp:posOffset>
              </wp:positionV>
              <wp:extent cx="234315" cy="173355"/>
              <wp:effectExtent l="0" t="1270" r="3810" b="0"/>
              <wp:wrapNone/>
              <wp:docPr id="1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DDA" w:rsidRDefault="00325DDA">
                          <w:pPr>
                            <w:spacing w:before="11"/>
                            <w:ind w:left="60"/>
                            <w:rPr>
                              <w:sz w:val="21"/>
                            </w:rPr>
                          </w:pPr>
                          <w:r>
                            <w:rPr>
                              <w:spacing w:val="-5"/>
                              <w:w w:val="110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110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w w:val="110"/>
                              <w:sz w:val="21"/>
                            </w:rPr>
                            <w:fldChar w:fldCharType="separate"/>
                          </w:r>
                          <w:r w:rsidR="00A932A3">
                            <w:rPr>
                              <w:noProof/>
                              <w:spacing w:val="-5"/>
                              <w:w w:val="110"/>
                              <w:sz w:val="21"/>
                            </w:rPr>
                            <w:t>17</w:t>
                          </w:r>
                          <w:r>
                            <w:rPr>
                              <w:spacing w:val="-5"/>
                              <w:w w:val="110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5" o:spid="_x0000_s1026" type="#_x0000_t202" style="position:absolute;margin-left:537.75pt;margin-top:790.6pt;width:18.45pt;height:1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8u+rQIAAKgFAAAOAAAAZHJzL2Uyb0RvYy54bWysVNuOmzAQfa/Uf7D8znIJuYCWrHZDqCpt&#10;L9K2H+BgE6yCTW0nsK367x2bkOzlpWrLgzXY4zNzZo7n+mZoG3RkSnMpMhxeBRgxUUrKxT7DX78U&#10;3gojbYigpJGCZfiRaXyzfvvmuu9SFslaNpQpBCBCp32X4dqYLvV9XdasJfpKdkzAYSVVSwz8qr1P&#10;FekBvW38KAgWfi8V7ZQsmdawm4+HeO3wq4qV5lNVaWZQk2HIzbhVuXVnV399TdK9Il3Ny1Ma5C+y&#10;aAkXEPQMlRND0EHxV1AtL5XUsjJXpWx9WVW8ZI4DsAmDF2weatIxxwWKo7tzmfT/gy0/Hj8rxCn0&#10;DiNBWmgRlaW2gaO5rU7f6RScHjpwM8OdHKynZaq7e1l+00jITU3Ent0qJfuaEQrZhfam/+TqiKMt&#10;yK7/ICmEIQcjHdBQqdYCQjEQoEOXHs+dYYNBJWxGs3gWzjEq4ShczmZzl5tP0ulyp7R5x2SLrJFh&#10;BY134OR4r41NhqSTi40lZMGbxjW/Ec82wHHcgdBw1Z7ZJFwvfyZBsl1tV7EXR4utFwd57t0Wm9hb&#10;FOFyns/yzSYPf9m4YZzWnFImbJhJV2H8Z307KXxUxFlZWjacWjibklb73aZR6EhA14X7XMnh5OLm&#10;P0/DFQG4vKAURnFwFyVesVgtvbiI516yDFZeECZ3ySKIkzgvnlO654L9OyXUZziZg8YcnUvSL7gF&#10;7nvNjaQtNzA5Gt5meHV2IqlV4FZQ11pDeDPaT0ph07+UAto9Ndrp1Up0FKsZdgOgWBHvJH0E5SoJ&#10;ygJ5wrgDo5bqB0Y9jI4M6+8HohhGzXsB6rdzZjLUZOwmg4gSrmbYYDSaGzPOo0On+L4G5PF9CXkL&#10;L6TiTr2XLE7vCsaBI3EaXXbePP13XpcBu/4NAAD//wMAUEsDBBQABgAIAAAAIQC2Et/i4gAAAA8B&#10;AAAPAAAAZHJzL2Rvd25yZXYueG1sTI/BTsMwEETvSPyDtUjcqJ2IhDSNU1UITkiINBw4OombWI3X&#10;IXbb8PdsT3Cb0T7NzhTbxY7srGdvHEqIVgKYxtZ1BnsJn/XrQwbMB4WdGh1qCT/aw7a8vSlU3rkL&#10;Vvq8Dz2jEPS5kjCEMOWc+3bQVvmVmzTS7eBmqwLZuefdrC4UbkceC5FyqwzSh0FN+nnQ7XF/shJ2&#10;X1i9mO/35qM6VKau1wLf0qOU93fLbgMs6CX8wXCtT9WhpE6NO2Hn2UhePCUJsaSSLIqBXZkoih+B&#10;NaRSkSXAy4L/31H+AgAA//8DAFBLAQItABQABgAIAAAAIQC2gziS/gAAAOEBAAATAAAAAAAAAAAA&#10;AAAAAAAAAABbQ29udGVudF9UeXBlc10ueG1sUEsBAi0AFAAGAAgAAAAhADj9If/WAAAAlAEAAAsA&#10;AAAAAAAAAAAAAAAALwEAAF9yZWxzLy5yZWxzUEsBAi0AFAAGAAgAAAAhAED/y76tAgAAqAUAAA4A&#10;AAAAAAAAAAAAAAAALgIAAGRycy9lMm9Eb2MueG1sUEsBAi0AFAAGAAgAAAAhALYS3+LiAAAADwEA&#10;AA8AAAAAAAAAAAAAAAAABwUAAGRycy9kb3ducmV2LnhtbFBLBQYAAAAABAAEAPMAAAAWBgAAAAA=&#10;" filled="f" stroked="f">
              <v:textbox inset="0,0,0,0">
                <w:txbxContent>
                  <w:p w:rsidR="00325DDA" w:rsidRDefault="00325DDA">
                    <w:pPr>
                      <w:spacing w:before="11"/>
                      <w:ind w:left="60"/>
                      <w:rPr>
                        <w:sz w:val="21"/>
                      </w:rPr>
                    </w:pPr>
                    <w:r>
                      <w:rPr>
                        <w:spacing w:val="-5"/>
                        <w:w w:val="110"/>
                        <w:sz w:val="21"/>
                      </w:rPr>
                      <w:fldChar w:fldCharType="begin"/>
                    </w:r>
                    <w:r>
                      <w:rPr>
                        <w:spacing w:val="-5"/>
                        <w:w w:val="110"/>
                        <w:sz w:val="21"/>
                      </w:rPr>
                      <w:instrText xml:space="preserve"> PAGE </w:instrText>
                    </w:r>
                    <w:r>
                      <w:rPr>
                        <w:spacing w:val="-5"/>
                        <w:w w:val="110"/>
                        <w:sz w:val="21"/>
                      </w:rPr>
                      <w:fldChar w:fldCharType="separate"/>
                    </w:r>
                    <w:r w:rsidR="00A932A3">
                      <w:rPr>
                        <w:noProof/>
                        <w:spacing w:val="-5"/>
                        <w:w w:val="110"/>
                        <w:sz w:val="21"/>
                      </w:rPr>
                      <w:t>17</w:t>
                    </w:r>
                    <w:r>
                      <w:rPr>
                        <w:spacing w:val="-5"/>
                        <w:w w:val="110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43D" w:rsidRDefault="0078643D" w:rsidP="006A1486">
      <w:pPr>
        <w:spacing w:after="0" w:line="240" w:lineRule="auto"/>
      </w:pPr>
      <w:r>
        <w:separator/>
      </w:r>
    </w:p>
  </w:footnote>
  <w:footnote w:type="continuationSeparator" w:id="0">
    <w:p w:rsidR="0078643D" w:rsidRDefault="0078643D" w:rsidP="006A1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</w:r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1F440B"/>
    <w:multiLevelType w:val="multilevel"/>
    <w:tmpl w:val="3F4E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4523C"/>
    <w:multiLevelType w:val="hybridMultilevel"/>
    <w:tmpl w:val="95E4D5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552DCE"/>
    <w:multiLevelType w:val="hybridMultilevel"/>
    <w:tmpl w:val="C12E986E"/>
    <w:lvl w:ilvl="0" w:tplc="0419000D">
      <w:start w:val="1"/>
      <w:numFmt w:val="bullet"/>
      <w:lvlText w:val=""/>
      <w:lvlJc w:val="left"/>
      <w:pPr>
        <w:ind w:left="108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9B1139"/>
    <w:multiLevelType w:val="multilevel"/>
    <w:tmpl w:val="BB9C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57CAD"/>
    <w:multiLevelType w:val="hybridMultilevel"/>
    <w:tmpl w:val="506A85C4"/>
    <w:lvl w:ilvl="0" w:tplc="0419000D">
      <w:start w:val="1"/>
      <w:numFmt w:val="bullet"/>
      <w:lvlText w:val=""/>
      <w:lvlJc w:val="left"/>
      <w:pPr>
        <w:ind w:left="91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1A06D3"/>
    <w:multiLevelType w:val="hybridMultilevel"/>
    <w:tmpl w:val="DFF69050"/>
    <w:lvl w:ilvl="0" w:tplc="D3BC5EF0">
      <w:numFmt w:val="bullet"/>
      <w:lvlText w:val="-"/>
      <w:lvlJc w:val="left"/>
      <w:pPr>
        <w:ind w:left="167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CBCA00A">
      <w:numFmt w:val="bullet"/>
      <w:lvlText w:val="•"/>
      <w:lvlJc w:val="left"/>
      <w:pPr>
        <w:ind w:left="1310" w:hanging="167"/>
      </w:pPr>
      <w:rPr>
        <w:rFonts w:hint="default"/>
        <w:lang w:val="ru-RU" w:eastAsia="en-US" w:bidi="ar-SA"/>
      </w:rPr>
    </w:lvl>
    <w:lvl w:ilvl="2" w:tplc="2FB47A12">
      <w:numFmt w:val="bullet"/>
      <w:lvlText w:val="•"/>
      <w:lvlJc w:val="left"/>
      <w:pPr>
        <w:ind w:left="2340" w:hanging="167"/>
      </w:pPr>
      <w:rPr>
        <w:rFonts w:hint="default"/>
        <w:lang w:val="ru-RU" w:eastAsia="en-US" w:bidi="ar-SA"/>
      </w:rPr>
    </w:lvl>
    <w:lvl w:ilvl="3" w:tplc="64DE3308">
      <w:numFmt w:val="bullet"/>
      <w:lvlText w:val="•"/>
      <w:lvlJc w:val="left"/>
      <w:pPr>
        <w:ind w:left="3370" w:hanging="167"/>
      </w:pPr>
      <w:rPr>
        <w:rFonts w:hint="default"/>
        <w:lang w:val="ru-RU" w:eastAsia="en-US" w:bidi="ar-SA"/>
      </w:rPr>
    </w:lvl>
    <w:lvl w:ilvl="4" w:tplc="31641D70">
      <w:numFmt w:val="bullet"/>
      <w:lvlText w:val="•"/>
      <w:lvlJc w:val="left"/>
      <w:pPr>
        <w:ind w:left="4400" w:hanging="167"/>
      </w:pPr>
      <w:rPr>
        <w:rFonts w:hint="default"/>
        <w:lang w:val="ru-RU" w:eastAsia="en-US" w:bidi="ar-SA"/>
      </w:rPr>
    </w:lvl>
    <w:lvl w:ilvl="5" w:tplc="A154B25A">
      <w:numFmt w:val="bullet"/>
      <w:lvlText w:val="•"/>
      <w:lvlJc w:val="left"/>
      <w:pPr>
        <w:ind w:left="5430" w:hanging="167"/>
      </w:pPr>
      <w:rPr>
        <w:rFonts w:hint="default"/>
        <w:lang w:val="ru-RU" w:eastAsia="en-US" w:bidi="ar-SA"/>
      </w:rPr>
    </w:lvl>
    <w:lvl w:ilvl="6" w:tplc="A7D4E7D6">
      <w:numFmt w:val="bullet"/>
      <w:lvlText w:val="•"/>
      <w:lvlJc w:val="left"/>
      <w:pPr>
        <w:ind w:left="6460" w:hanging="167"/>
      </w:pPr>
      <w:rPr>
        <w:rFonts w:hint="default"/>
        <w:lang w:val="ru-RU" w:eastAsia="en-US" w:bidi="ar-SA"/>
      </w:rPr>
    </w:lvl>
    <w:lvl w:ilvl="7" w:tplc="A030F730">
      <w:numFmt w:val="bullet"/>
      <w:lvlText w:val="•"/>
      <w:lvlJc w:val="left"/>
      <w:pPr>
        <w:ind w:left="7490" w:hanging="167"/>
      </w:pPr>
      <w:rPr>
        <w:rFonts w:hint="default"/>
        <w:lang w:val="ru-RU" w:eastAsia="en-US" w:bidi="ar-SA"/>
      </w:rPr>
    </w:lvl>
    <w:lvl w:ilvl="8" w:tplc="9B1020CE">
      <w:numFmt w:val="bullet"/>
      <w:lvlText w:val="•"/>
      <w:lvlJc w:val="left"/>
      <w:pPr>
        <w:ind w:left="8520" w:hanging="167"/>
      </w:pPr>
      <w:rPr>
        <w:rFonts w:hint="default"/>
        <w:lang w:val="ru-RU" w:eastAsia="en-US" w:bidi="ar-SA"/>
      </w:rPr>
    </w:lvl>
  </w:abstractNum>
  <w:abstractNum w:abstractNumId="8" w15:restartNumberingAfterBreak="0">
    <w:nsid w:val="199E0519"/>
    <w:multiLevelType w:val="hybridMultilevel"/>
    <w:tmpl w:val="41302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76513C"/>
    <w:multiLevelType w:val="hybridMultilevel"/>
    <w:tmpl w:val="D3F26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882D6C"/>
    <w:multiLevelType w:val="hybridMultilevel"/>
    <w:tmpl w:val="430A4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E48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7F1452"/>
    <w:multiLevelType w:val="multilevel"/>
    <w:tmpl w:val="8EA6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1750A8"/>
    <w:multiLevelType w:val="hybridMultilevel"/>
    <w:tmpl w:val="274A913C"/>
    <w:lvl w:ilvl="0" w:tplc="0C7E8DFA">
      <w:start w:val="1"/>
      <w:numFmt w:val="decimal"/>
      <w:lvlText w:val="%1)"/>
      <w:lvlJc w:val="left"/>
      <w:pPr>
        <w:ind w:left="571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43A6AD00">
      <w:start w:val="4"/>
      <w:numFmt w:val="upperRoman"/>
      <w:lvlText w:val="%2."/>
      <w:lvlJc w:val="left"/>
      <w:pPr>
        <w:ind w:left="3732" w:hanging="47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 w:tplc="7BC252FE">
      <w:numFmt w:val="bullet"/>
      <w:lvlText w:val="•"/>
      <w:lvlJc w:val="left"/>
      <w:pPr>
        <w:ind w:left="5282" w:hanging="471"/>
      </w:pPr>
      <w:rPr>
        <w:rFonts w:hint="default"/>
        <w:lang w:val="ru-RU" w:eastAsia="en-US" w:bidi="ar-SA"/>
      </w:rPr>
    </w:lvl>
    <w:lvl w:ilvl="3" w:tplc="69A2F700">
      <w:numFmt w:val="bullet"/>
      <w:lvlText w:val="•"/>
      <w:lvlJc w:val="left"/>
      <w:pPr>
        <w:ind w:left="5944" w:hanging="471"/>
      </w:pPr>
      <w:rPr>
        <w:rFonts w:hint="default"/>
        <w:lang w:val="ru-RU" w:eastAsia="en-US" w:bidi="ar-SA"/>
      </w:rPr>
    </w:lvl>
    <w:lvl w:ilvl="4" w:tplc="73C23EA8">
      <w:numFmt w:val="bullet"/>
      <w:lvlText w:val="•"/>
      <w:lvlJc w:val="left"/>
      <w:pPr>
        <w:ind w:left="6606" w:hanging="471"/>
      </w:pPr>
      <w:rPr>
        <w:rFonts w:hint="default"/>
        <w:lang w:val="ru-RU" w:eastAsia="en-US" w:bidi="ar-SA"/>
      </w:rPr>
    </w:lvl>
    <w:lvl w:ilvl="5" w:tplc="FCF4A4C2">
      <w:numFmt w:val="bullet"/>
      <w:lvlText w:val="•"/>
      <w:lvlJc w:val="left"/>
      <w:pPr>
        <w:ind w:left="7268" w:hanging="471"/>
      </w:pPr>
      <w:rPr>
        <w:rFonts w:hint="default"/>
        <w:lang w:val="ru-RU" w:eastAsia="en-US" w:bidi="ar-SA"/>
      </w:rPr>
    </w:lvl>
    <w:lvl w:ilvl="6" w:tplc="3FC0FC42">
      <w:numFmt w:val="bullet"/>
      <w:lvlText w:val="•"/>
      <w:lvlJc w:val="left"/>
      <w:pPr>
        <w:ind w:left="7931" w:hanging="471"/>
      </w:pPr>
      <w:rPr>
        <w:rFonts w:hint="default"/>
        <w:lang w:val="ru-RU" w:eastAsia="en-US" w:bidi="ar-SA"/>
      </w:rPr>
    </w:lvl>
    <w:lvl w:ilvl="7" w:tplc="FF947FEE">
      <w:numFmt w:val="bullet"/>
      <w:lvlText w:val="•"/>
      <w:lvlJc w:val="left"/>
      <w:pPr>
        <w:ind w:left="8593" w:hanging="471"/>
      </w:pPr>
      <w:rPr>
        <w:rFonts w:hint="default"/>
        <w:lang w:val="ru-RU" w:eastAsia="en-US" w:bidi="ar-SA"/>
      </w:rPr>
    </w:lvl>
    <w:lvl w:ilvl="8" w:tplc="347601B8">
      <w:numFmt w:val="bullet"/>
      <w:lvlText w:val="•"/>
      <w:lvlJc w:val="left"/>
      <w:pPr>
        <w:ind w:left="9255" w:hanging="471"/>
      </w:pPr>
      <w:rPr>
        <w:rFonts w:hint="default"/>
        <w:lang w:val="ru-RU" w:eastAsia="en-US" w:bidi="ar-SA"/>
      </w:rPr>
    </w:lvl>
  </w:abstractNum>
  <w:abstractNum w:abstractNumId="14" w15:restartNumberingAfterBreak="0">
    <w:nsid w:val="273E2C62"/>
    <w:multiLevelType w:val="hybridMultilevel"/>
    <w:tmpl w:val="2B500D7A"/>
    <w:lvl w:ilvl="0" w:tplc="D172B1C4">
      <w:start w:val="1"/>
      <w:numFmt w:val="decimal"/>
      <w:lvlText w:val="%1."/>
      <w:lvlJc w:val="left"/>
      <w:pPr>
        <w:ind w:left="543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3" w:hanging="360"/>
      </w:pPr>
    </w:lvl>
    <w:lvl w:ilvl="2" w:tplc="0419001B" w:tentative="1">
      <w:start w:val="1"/>
      <w:numFmt w:val="lowerRoman"/>
      <w:lvlText w:val="%3."/>
      <w:lvlJc w:val="right"/>
      <w:pPr>
        <w:ind w:left="1983" w:hanging="180"/>
      </w:pPr>
    </w:lvl>
    <w:lvl w:ilvl="3" w:tplc="0419000F" w:tentative="1">
      <w:start w:val="1"/>
      <w:numFmt w:val="decimal"/>
      <w:lvlText w:val="%4."/>
      <w:lvlJc w:val="left"/>
      <w:pPr>
        <w:ind w:left="2703" w:hanging="360"/>
      </w:pPr>
    </w:lvl>
    <w:lvl w:ilvl="4" w:tplc="04190019" w:tentative="1">
      <w:start w:val="1"/>
      <w:numFmt w:val="lowerLetter"/>
      <w:lvlText w:val="%5."/>
      <w:lvlJc w:val="left"/>
      <w:pPr>
        <w:ind w:left="3423" w:hanging="360"/>
      </w:pPr>
    </w:lvl>
    <w:lvl w:ilvl="5" w:tplc="0419001B" w:tentative="1">
      <w:start w:val="1"/>
      <w:numFmt w:val="lowerRoman"/>
      <w:lvlText w:val="%6."/>
      <w:lvlJc w:val="right"/>
      <w:pPr>
        <w:ind w:left="4143" w:hanging="180"/>
      </w:pPr>
    </w:lvl>
    <w:lvl w:ilvl="6" w:tplc="0419000F" w:tentative="1">
      <w:start w:val="1"/>
      <w:numFmt w:val="decimal"/>
      <w:lvlText w:val="%7."/>
      <w:lvlJc w:val="left"/>
      <w:pPr>
        <w:ind w:left="4863" w:hanging="360"/>
      </w:pPr>
    </w:lvl>
    <w:lvl w:ilvl="7" w:tplc="04190019" w:tentative="1">
      <w:start w:val="1"/>
      <w:numFmt w:val="lowerLetter"/>
      <w:lvlText w:val="%8."/>
      <w:lvlJc w:val="left"/>
      <w:pPr>
        <w:ind w:left="5583" w:hanging="360"/>
      </w:pPr>
    </w:lvl>
    <w:lvl w:ilvl="8" w:tplc="041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5" w15:restartNumberingAfterBreak="0">
    <w:nsid w:val="2EEB29DB"/>
    <w:multiLevelType w:val="multilevel"/>
    <w:tmpl w:val="EC284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F9678B"/>
    <w:multiLevelType w:val="multilevel"/>
    <w:tmpl w:val="1A58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9E3208"/>
    <w:multiLevelType w:val="multilevel"/>
    <w:tmpl w:val="4ECE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9A24A4"/>
    <w:multiLevelType w:val="hybridMultilevel"/>
    <w:tmpl w:val="A9EAF5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1054D8"/>
    <w:multiLevelType w:val="hybridMultilevel"/>
    <w:tmpl w:val="92F2D2D0"/>
    <w:lvl w:ilvl="0" w:tplc="2B7ED4F6">
      <w:start w:val="1"/>
      <w:numFmt w:val="upperRoman"/>
      <w:lvlText w:val="%1."/>
      <w:lvlJc w:val="left"/>
      <w:pPr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B7587"/>
    <w:multiLevelType w:val="multilevel"/>
    <w:tmpl w:val="1FCE9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400060"/>
    <w:multiLevelType w:val="hybridMultilevel"/>
    <w:tmpl w:val="7794EE30"/>
    <w:lvl w:ilvl="0" w:tplc="1236F750">
      <w:start w:val="7"/>
      <w:numFmt w:val="upperRoman"/>
      <w:lvlText w:val="%1."/>
      <w:lvlJc w:val="left"/>
      <w:pPr>
        <w:ind w:left="14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B15F18"/>
    <w:multiLevelType w:val="hybridMultilevel"/>
    <w:tmpl w:val="03B8F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CD77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EF7156"/>
    <w:multiLevelType w:val="multilevel"/>
    <w:tmpl w:val="958A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2747B3"/>
    <w:multiLevelType w:val="hybridMultilevel"/>
    <w:tmpl w:val="4990A388"/>
    <w:lvl w:ilvl="0" w:tplc="A5C29958">
      <w:start w:val="4"/>
      <w:numFmt w:val="decimal"/>
      <w:lvlText w:val="%1."/>
      <w:lvlJc w:val="left"/>
      <w:pPr>
        <w:ind w:left="3621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 w:numId="21">
    <w:abstractNumId w:val="2"/>
  </w:num>
  <w:num w:numId="22">
    <w:abstractNumId w:val="25"/>
  </w:num>
  <w:num w:numId="23">
    <w:abstractNumId w:val="14"/>
  </w:num>
  <w:num w:numId="24">
    <w:abstractNumId w:val="23"/>
  </w:num>
  <w:num w:numId="25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758"/>
    <w:rsid w:val="00024CF2"/>
    <w:rsid w:val="00056735"/>
    <w:rsid w:val="000611C4"/>
    <w:rsid w:val="00080F60"/>
    <w:rsid w:val="00092B3F"/>
    <w:rsid w:val="00097D96"/>
    <w:rsid w:val="000F4B5A"/>
    <w:rsid w:val="000F4BE9"/>
    <w:rsid w:val="001266FF"/>
    <w:rsid w:val="00150758"/>
    <w:rsid w:val="00157618"/>
    <w:rsid w:val="0017128E"/>
    <w:rsid w:val="00176432"/>
    <w:rsid w:val="001A4BAA"/>
    <w:rsid w:val="001F1BF6"/>
    <w:rsid w:val="00204D1F"/>
    <w:rsid w:val="0025292C"/>
    <w:rsid w:val="00261F9A"/>
    <w:rsid w:val="00325DDA"/>
    <w:rsid w:val="003C26C0"/>
    <w:rsid w:val="003E038E"/>
    <w:rsid w:val="003F0C80"/>
    <w:rsid w:val="00441BBB"/>
    <w:rsid w:val="00526094"/>
    <w:rsid w:val="00546F1E"/>
    <w:rsid w:val="00562AAC"/>
    <w:rsid w:val="005704EE"/>
    <w:rsid w:val="00571426"/>
    <w:rsid w:val="00595D0F"/>
    <w:rsid w:val="005A3E55"/>
    <w:rsid w:val="005C1138"/>
    <w:rsid w:val="005E5EFE"/>
    <w:rsid w:val="005F5086"/>
    <w:rsid w:val="00605535"/>
    <w:rsid w:val="00606E75"/>
    <w:rsid w:val="00633691"/>
    <w:rsid w:val="006A1486"/>
    <w:rsid w:val="00711A76"/>
    <w:rsid w:val="00745631"/>
    <w:rsid w:val="00755DE8"/>
    <w:rsid w:val="00780A09"/>
    <w:rsid w:val="00783448"/>
    <w:rsid w:val="0078643D"/>
    <w:rsid w:val="007F3304"/>
    <w:rsid w:val="0094474D"/>
    <w:rsid w:val="0095433E"/>
    <w:rsid w:val="00955B23"/>
    <w:rsid w:val="00955DFF"/>
    <w:rsid w:val="00970BC2"/>
    <w:rsid w:val="00996DF9"/>
    <w:rsid w:val="009C066E"/>
    <w:rsid w:val="009F00DF"/>
    <w:rsid w:val="00A932A3"/>
    <w:rsid w:val="00A9784E"/>
    <w:rsid w:val="00B01D0E"/>
    <w:rsid w:val="00B36FB7"/>
    <w:rsid w:val="00B610E9"/>
    <w:rsid w:val="00B63D8E"/>
    <w:rsid w:val="00B756EC"/>
    <w:rsid w:val="00BA2D96"/>
    <w:rsid w:val="00BA3CEC"/>
    <w:rsid w:val="00BB4004"/>
    <w:rsid w:val="00BC0429"/>
    <w:rsid w:val="00C41B4F"/>
    <w:rsid w:val="00C442C5"/>
    <w:rsid w:val="00C60469"/>
    <w:rsid w:val="00C64372"/>
    <w:rsid w:val="00C906F9"/>
    <w:rsid w:val="00CB6E01"/>
    <w:rsid w:val="00CD3ACF"/>
    <w:rsid w:val="00D0282A"/>
    <w:rsid w:val="00D423AC"/>
    <w:rsid w:val="00D47901"/>
    <w:rsid w:val="00D51F41"/>
    <w:rsid w:val="00D663D3"/>
    <w:rsid w:val="00D76DC1"/>
    <w:rsid w:val="00D91861"/>
    <w:rsid w:val="00DB0290"/>
    <w:rsid w:val="00DB15DB"/>
    <w:rsid w:val="00E03951"/>
    <w:rsid w:val="00E14923"/>
    <w:rsid w:val="00E549C9"/>
    <w:rsid w:val="00EA04AA"/>
    <w:rsid w:val="00EA2112"/>
    <w:rsid w:val="00EF02F3"/>
    <w:rsid w:val="00EF6133"/>
    <w:rsid w:val="00EF6755"/>
    <w:rsid w:val="00EF7F83"/>
    <w:rsid w:val="00F11A9B"/>
    <w:rsid w:val="00F32A6C"/>
    <w:rsid w:val="00FB15FA"/>
    <w:rsid w:val="00FB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78868"/>
  <w15:docId w15:val="{4FB125B5-6054-401D-B9DF-4512F2E1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758"/>
  </w:style>
  <w:style w:type="paragraph" w:styleId="3">
    <w:name w:val="heading 3"/>
    <w:basedOn w:val="a"/>
    <w:link w:val="30"/>
    <w:uiPriority w:val="9"/>
    <w:unhideWhenUsed/>
    <w:qFormat/>
    <w:rsid w:val="00755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150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507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semiHidden/>
    <w:rsid w:val="0015075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150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5075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9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784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55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FollowedHyperlink"/>
    <w:basedOn w:val="a0"/>
    <w:uiPriority w:val="99"/>
    <w:semiHidden/>
    <w:unhideWhenUsed/>
    <w:rsid w:val="00755DE8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755D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5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755DE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character" w:customStyle="1" w:styleId="newsheader">
    <w:name w:val="news_header"/>
    <w:basedOn w:val="a0"/>
    <w:rsid w:val="00755DE8"/>
  </w:style>
  <w:style w:type="character" w:customStyle="1" w:styleId="StrongEmphasis">
    <w:name w:val="Strong Emphasis"/>
    <w:uiPriority w:val="99"/>
    <w:rsid w:val="00755DE8"/>
    <w:rPr>
      <w:rFonts w:ascii="Times New Roman" w:eastAsia="Times New Roman" w:hAnsi="Times New Roman" w:cs="Times New Roman" w:hint="default"/>
      <w:b/>
      <w:bCs w:val="0"/>
    </w:rPr>
  </w:style>
  <w:style w:type="paragraph" w:styleId="ab">
    <w:name w:val="Body Text"/>
    <w:basedOn w:val="a"/>
    <w:link w:val="ac"/>
    <w:uiPriority w:val="1"/>
    <w:unhideWhenUsed/>
    <w:qFormat/>
    <w:rsid w:val="00EF6755"/>
    <w:pPr>
      <w:spacing w:after="120"/>
    </w:pPr>
  </w:style>
  <w:style w:type="character" w:customStyle="1" w:styleId="ac">
    <w:name w:val="Основной текст Знак"/>
    <w:basedOn w:val="a0"/>
    <w:link w:val="ab"/>
    <w:uiPriority w:val="1"/>
    <w:rsid w:val="00EF6755"/>
  </w:style>
  <w:style w:type="table" w:customStyle="1" w:styleId="TableNormal">
    <w:name w:val="Table Normal"/>
    <w:uiPriority w:val="2"/>
    <w:semiHidden/>
    <w:unhideWhenUsed/>
    <w:qFormat/>
    <w:rsid w:val="00EF67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EF6755"/>
    <w:pPr>
      <w:widowControl w:val="0"/>
      <w:autoSpaceDE w:val="0"/>
      <w:autoSpaceDN w:val="0"/>
      <w:spacing w:after="0" w:line="240" w:lineRule="auto"/>
      <w:ind w:left="18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F67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d">
    <w:name w:val="Emphasis"/>
    <w:basedOn w:val="a0"/>
    <w:uiPriority w:val="20"/>
    <w:qFormat/>
    <w:rsid w:val="00955DFF"/>
    <w:rPr>
      <w:i/>
      <w:iCs/>
    </w:rPr>
  </w:style>
  <w:style w:type="paragraph" w:customStyle="1" w:styleId="21">
    <w:name w:val="Основной текст2"/>
    <w:basedOn w:val="a"/>
    <w:uiPriority w:val="99"/>
    <w:semiHidden/>
    <w:rsid w:val="00B63D8E"/>
    <w:pPr>
      <w:widowControl w:val="0"/>
      <w:shd w:val="clear" w:color="auto" w:fill="FFFFFF"/>
      <w:spacing w:after="0" w:line="238" w:lineRule="exact"/>
      <w:ind w:hanging="24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seevsky.sad@yandex.ru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725-4CB4-B559-9245D8E8441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725-4CB4-B559-9245D8E8441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725-4CB4-B559-9245D8E844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46</c:v>
                </c:pt>
                <c:pt idx="2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E-4819-A3E4-153AF911DDC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C3E-4819-A3E4-153AF911DDC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C3E-4819-A3E4-153AF911DDC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cone"/>
        <c:axId val="86495616"/>
        <c:axId val="86497152"/>
        <c:axId val="0"/>
      </c:bar3DChart>
      <c:catAx>
        <c:axId val="86495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497152"/>
        <c:crosses val="autoZero"/>
        <c:auto val="1"/>
        <c:lblAlgn val="ctr"/>
        <c:lblOffset val="100"/>
        <c:noMultiLvlLbl val="0"/>
      </c:catAx>
      <c:valAx>
        <c:axId val="864971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6495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428C5-2924-4D08-84E6-3D89DE1C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17</Pages>
  <Words>5162</Words>
  <Characters>29430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Детский сад</cp:lastModifiedBy>
  <cp:revision>7</cp:revision>
  <cp:lastPrinted>2024-04-05T05:25:00Z</cp:lastPrinted>
  <dcterms:created xsi:type="dcterms:W3CDTF">2022-02-01T07:13:00Z</dcterms:created>
  <dcterms:modified xsi:type="dcterms:W3CDTF">2024-04-11T11:37:00Z</dcterms:modified>
</cp:coreProperties>
</file>